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5A1" w:rsidRDefault="006645A1" w:rsidP="006645A1">
      <w:pPr>
        <w:jc w:val="center"/>
        <w:rPr>
          <w:b/>
          <w:sz w:val="44"/>
          <w:szCs w:val="44"/>
        </w:rPr>
      </w:pPr>
      <w:r>
        <w:rPr>
          <w:noProof/>
          <w:lang w:val="pt-PT" w:eastAsia="pt-PT"/>
        </w:rPr>
        <w:drawing>
          <wp:inline distT="0" distB="0" distL="0" distR="0" wp14:anchorId="28DFAD0A" wp14:editId="27FE1DB8">
            <wp:extent cx="1800225" cy="857250"/>
            <wp:effectExtent l="0" t="0" r="9525" b="0"/>
            <wp:docPr id="1" name="Imagem 1" descr="Descrição: C:\Documents and Settings\Janice.Silva\Ambiente de trabalho\assinatura email\UN-HABITAT-1U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4" descr="Descrição: C:\Documents and Settings\Janice.Silva\Ambiente de trabalho\assinatura email\UN-HABITAT-1UN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602A" w:rsidRDefault="00A5602A" w:rsidP="00427761">
      <w:pPr>
        <w:jc w:val="center"/>
        <w:rPr>
          <w:b/>
          <w:sz w:val="24"/>
          <w:szCs w:val="24"/>
          <w:highlight w:val="yellow"/>
          <w:lang w:val="pt-PT"/>
        </w:rPr>
      </w:pPr>
    </w:p>
    <w:p w:rsidR="00427761" w:rsidRPr="003D2907" w:rsidRDefault="00427761" w:rsidP="00427761">
      <w:pPr>
        <w:jc w:val="center"/>
        <w:rPr>
          <w:b/>
          <w:sz w:val="24"/>
          <w:szCs w:val="24"/>
          <w:lang w:val="pt-PT"/>
        </w:rPr>
      </w:pPr>
      <w:r w:rsidRPr="003D2907">
        <w:rPr>
          <w:b/>
          <w:sz w:val="24"/>
          <w:szCs w:val="24"/>
          <w:lang w:val="pt-PT"/>
        </w:rPr>
        <w:t>TERMOS DE REFERÊNCIA</w:t>
      </w:r>
    </w:p>
    <w:p w:rsidR="00427761" w:rsidRPr="003D2907" w:rsidRDefault="00427761" w:rsidP="00427761">
      <w:pPr>
        <w:jc w:val="center"/>
        <w:rPr>
          <w:b/>
          <w:sz w:val="24"/>
          <w:szCs w:val="24"/>
          <w:lang w:val="pt-PT"/>
        </w:rPr>
      </w:pPr>
    </w:p>
    <w:p w:rsidR="006645A1" w:rsidRPr="003D2907" w:rsidRDefault="00427761" w:rsidP="00427761">
      <w:pPr>
        <w:jc w:val="center"/>
        <w:rPr>
          <w:b/>
          <w:sz w:val="24"/>
          <w:szCs w:val="24"/>
          <w:lang w:val="pt-PT"/>
        </w:rPr>
      </w:pPr>
      <w:r w:rsidRPr="003D2907">
        <w:rPr>
          <w:b/>
          <w:sz w:val="24"/>
          <w:szCs w:val="24"/>
          <w:lang w:val="pt-PT"/>
        </w:rPr>
        <w:t xml:space="preserve">Consultoria externa para apoiar </w:t>
      </w:r>
      <w:r w:rsidR="003D2907" w:rsidRPr="003D2907">
        <w:rPr>
          <w:b/>
          <w:sz w:val="24"/>
          <w:szCs w:val="24"/>
          <w:lang w:val="pt-PT"/>
        </w:rPr>
        <w:t>n</w:t>
      </w:r>
      <w:r w:rsidRPr="003D2907">
        <w:rPr>
          <w:b/>
          <w:sz w:val="24"/>
          <w:szCs w:val="24"/>
          <w:lang w:val="pt-PT"/>
        </w:rPr>
        <w:t xml:space="preserve">a implementação do Programa </w:t>
      </w:r>
      <w:r w:rsidR="00A5602A" w:rsidRPr="003D2907">
        <w:rPr>
          <w:b/>
          <w:sz w:val="24"/>
          <w:szCs w:val="24"/>
          <w:lang w:val="pt-PT"/>
        </w:rPr>
        <w:t>Participativo de Melhoria dos Assentamentos Informais</w:t>
      </w:r>
      <w:r w:rsidRPr="003D2907">
        <w:rPr>
          <w:b/>
          <w:sz w:val="24"/>
          <w:szCs w:val="24"/>
          <w:lang w:val="pt-PT"/>
        </w:rPr>
        <w:t>- PSUP Fase 2 em Cabo Verde</w:t>
      </w:r>
    </w:p>
    <w:p w:rsidR="00A5602A" w:rsidRPr="003D2907" w:rsidRDefault="00A5602A" w:rsidP="00427761">
      <w:pPr>
        <w:jc w:val="center"/>
        <w:rPr>
          <w:b/>
          <w:sz w:val="24"/>
          <w:szCs w:val="24"/>
          <w:lang w:val="pt-PT"/>
        </w:rPr>
      </w:pPr>
    </w:p>
    <w:p w:rsidR="00427761" w:rsidRPr="003D2907" w:rsidRDefault="00427761" w:rsidP="00427761">
      <w:pPr>
        <w:jc w:val="both"/>
        <w:rPr>
          <w:rFonts w:cs="Arial"/>
          <w:b/>
          <w:bCs/>
          <w:lang w:val="pt-PT"/>
        </w:rPr>
      </w:pPr>
      <w:r w:rsidRPr="003D2907">
        <w:rPr>
          <w:rFonts w:cs="Arial"/>
          <w:b/>
          <w:bCs/>
          <w:lang w:val="pt-PT"/>
        </w:rPr>
        <w:t xml:space="preserve">1. </w:t>
      </w:r>
      <w:r w:rsidR="003D2907" w:rsidRPr="003D2907">
        <w:rPr>
          <w:rFonts w:cs="Arial"/>
          <w:b/>
          <w:bCs/>
          <w:lang w:val="pt-PT"/>
        </w:rPr>
        <w:t>CONTEXTO</w:t>
      </w:r>
    </w:p>
    <w:p w:rsidR="00427761" w:rsidRPr="00D74529" w:rsidRDefault="003D2907" w:rsidP="00427761">
      <w:pPr>
        <w:jc w:val="both"/>
        <w:rPr>
          <w:rFonts w:cs="Arial"/>
          <w:bCs/>
          <w:sz w:val="20"/>
          <w:szCs w:val="20"/>
          <w:lang w:val="pt-PT"/>
        </w:rPr>
      </w:pPr>
      <w:r w:rsidRPr="00D74529">
        <w:rPr>
          <w:rFonts w:cs="Arial"/>
          <w:bCs/>
          <w:sz w:val="20"/>
          <w:szCs w:val="20"/>
          <w:lang w:val="pt-PT"/>
        </w:rPr>
        <w:t>A ONU</w:t>
      </w:r>
      <w:r w:rsidR="00427761" w:rsidRPr="00D74529">
        <w:rPr>
          <w:rFonts w:cs="Arial"/>
          <w:bCs/>
          <w:sz w:val="20"/>
          <w:szCs w:val="20"/>
          <w:lang w:val="pt-PT"/>
        </w:rPr>
        <w:t>-Habitat</w:t>
      </w:r>
      <w:r w:rsidR="00BF1C43">
        <w:rPr>
          <w:rFonts w:cs="Arial"/>
          <w:bCs/>
          <w:sz w:val="20"/>
          <w:szCs w:val="20"/>
          <w:lang w:val="pt-PT"/>
        </w:rPr>
        <w:t>,</w:t>
      </w:r>
      <w:r w:rsidR="00427761" w:rsidRPr="00D74529">
        <w:rPr>
          <w:rFonts w:cs="Arial"/>
          <w:bCs/>
          <w:sz w:val="20"/>
          <w:szCs w:val="20"/>
          <w:lang w:val="pt-PT"/>
        </w:rPr>
        <w:t xml:space="preserve"> em conjunto com o </w:t>
      </w:r>
      <w:r w:rsidRPr="00D74529">
        <w:rPr>
          <w:rFonts w:cs="Arial"/>
          <w:bCs/>
          <w:sz w:val="20"/>
          <w:szCs w:val="20"/>
          <w:lang w:val="pt-PT"/>
        </w:rPr>
        <w:t>Secretariado dos países da África</w:t>
      </w:r>
      <w:r w:rsidR="00427761" w:rsidRPr="00D74529">
        <w:rPr>
          <w:rFonts w:cs="Arial"/>
          <w:bCs/>
          <w:sz w:val="20"/>
          <w:szCs w:val="20"/>
          <w:lang w:val="pt-PT"/>
        </w:rPr>
        <w:t xml:space="preserve">, Caraíbas e Pacífico (ACP) e da Comissão Europeia (CE) </w:t>
      </w:r>
      <w:r w:rsidRPr="00D74529">
        <w:rPr>
          <w:rFonts w:cs="Arial"/>
          <w:bCs/>
          <w:sz w:val="20"/>
          <w:szCs w:val="20"/>
          <w:lang w:val="pt-PT"/>
        </w:rPr>
        <w:t xml:space="preserve">firmaram </w:t>
      </w:r>
      <w:r w:rsidR="00427761" w:rsidRPr="00D74529">
        <w:rPr>
          <w:rFonts w:cs="Arial"/>
          <w:bCs/>
          <w:sz w:val="20"/>
          <w:szCs w:val="20"/>
          <w:lang w:val="pt-PT"/>
        </w:rPr>
        <w:t xml:space="preserve">uma parceria </w:t>
      </w:r>
      <w:r w:rsidR="00BF1C43">
        <w:rPr>
          <w:rFonts w:cs="Arial"/>
          <w:bCs/>
          <w:sz w:val="20"/>
          <w:szCs w:val="20"/>
          <w:lang w:val="pt-PT"/>
        </w:rPr>
        <w:t>em</w:t>
      </w:r>
      <w:r w:rsidR="00427761" w:rsidRPr="00D74529">
        <w:rPr>
          <w:rFonts w:cs="Arial"/>
          <w:bCs/>
          <w:sz w:val="20"/>
          <w:szCs w:val="20"/>
          <w:lang w:val="pt-PT"/>
        </w:rPr>
        <w:t xml:space="preserve"> 2008 </w:t>
      </w:r>
      <w:r w:rsidR="00BF1C43">
        <w:rPr>
          <w:rFonts w:cs="Arial"/>
          <w:bCs/>
          <w:sz w:val="20"/>
          <w:szCs w:val="20"/>
          <w:lang w:val="pt-PT"/>
        </w:rPr>
        <w:t>com o objectivo de</w:t>
      </w:r>
      <w:r w:rsidR="00427761" w:rsidRPr="00D74529">
        <w:rPr>
          <w:rFonts w:cs="Arial"/>
          <w:bCs/>
          <w:sz w:val="20"/>
          <w:szCs w:val="20"/>
          <w:lang w:val="pt-PT"/>
        </w:rPr>
        <w:t xml:space="preserve"> implementar o Programa</w:t>
      </w:r>
      <w:r w:rsidRPr="00D74529">
        <w:rPr>
          <w:sz w:val="20"/>
          <w:szCs w:val="20"/>
          <w:lang w:val="pt-PT"/>
        </w:rPr>
        <w:t xml:space="preserve"> Participativo de Melhoria dos Assentamentos Informais</w:t>
      </w:r>
      <w:r w:rsidRPr="00D74529">
        <w:rPr>
          <w:rFonts w:cs="Arial"/>
          <w:bCs/>
          <w:sz w:val="20"/>
          <w:szCs w:val="20"/>
          <w:lang w:val="pt-PT"/>
        </w:rPr>
        <w:t xml:space="preserve"> </w:t>
      </w:r>
      <w:r w:rsidR="00427761" w:rsidRPr="00D74529">
        <w:rPr>
          <w:rFonts w:cs="Arial"/>
          <w:bCs/>
          <w:sz w:val="20"/>
          <w:szCs w:val="20"/>
          <w:lang w:val="pt-PT"/>
        </w:rPr>
        <w:t>(</w:t>
      </w:r>
      <w:proofErr w:type="spellStart"/>
      <w:r w:rsidRPr="00D74529">
        <w:rPr>
          <w:rFonts w:cs="Arial"/>
          <w:bCs/>
          <w:sz w:val="20"/>
          <w:szCs w:val="20"/>
          <w:lang w:val="pt-PT"/>
        </w:rPr>
        <w:t>Participatory</w:t>
      </w:r>
      <w:proofErr w:type="spellEnd"/>
      <w:r w:rsidRPr="00D74529">
        <w:rPr>
          <w:rFonts w:cs="Arial"/>
          <w:bCs/>
          <w:sz w:val="20"/>
          <w:szCs w:val="20"/>
          <w:lang w:val="pt-PT"/>
        </w:rPr>
        <w:t xml:space="preserve"> </w:t>
      </w:r>
      <w:proofErr w:type="spellStart"/>
      <w:r w:rsidRPr="00D74529">
        <w:rPr>
          <w:rFonts w:cs="Arial"/>
          <w:bCs/>
          <w:sz w:val="20"/>
          <w:szCs w:val="20"/>
          <w:lang w:val="pt-PT"/>
        </w:rPr>
        <w:t>Slum</w:t>
      </w:r>
      <w:proofErr w:type="spellEnd"/>
      <w:r w:rsidRPr="00D74529">
        <w:rPr>
          <w:rFonts w:cs="Arial"/>
          <w:bCs/>
          <w:sz w:val="20"/>
          <w:szCs w:val="20"/>
          <w:lang w:val="pt-PT"/>
        </w:rPr>
        <w:t xml:space="preserve"> </w:t>
      </w:r>
      <w:proofErr w:type="spellStart"/>
      <w:r w:rsidRPr="00D74529">
        <w:rPr>
          <w:rFonts w:cs="Arial"/>
          <w:bCs/>
          <w:sz w:val="20"/>
          <w:szCs w:val="20"/>
          <w:lang w:val="pt-PT"/>
        </w:rPr>
        <w:t>Upgrading</w:t>
      </w:r>
      <w:proofErr w:type="spellEnd"/>
      <w:r w:rsidRPr="00D74529">
        <w:rPr>
          <w:rFonts w:cs="Arial"/>
          <w:bCs/>
          <w:sz w:val="20"/>
          <w:szCs w:val="20"/>
          <w:lang w:val="pt-PT"/>
        </w:rPr>
        <w:t xml:space="preserve"> </w:t>
      </w:r>
      <w:proofErr w:type="spellStart"/>
      <w:r w:rsidRPr="00D74529">
        <w:rPr>
          <w:rFonts w:cs="Arial"/>
          <w:bCs/>
          <w:sz w:val="20"/>
          <w:szCs w:val="20"/>
          <w:lang w:val="pt-PT"/>
        </w:rPr>
        <w:t>programme</w:t>
      </w:r>
      <w:proofErr w:type="spellEnd"/>
      <w:r w:rsidRPr="00D74529">
        <w:rPr>
          <w:rFonts w:cs="Arial"/>
          <w:bCs/>
          <w:sz w:val="20"/>
          <w:szCs w:val="20"/>
          <w:lang w:val="pt-PT"/>
        </w:rPr>
        <w:t xml:space="preserve"> - </w:t>
      </w:r>
      <w:r w:rsidR="00427761" w:rsidRPr="00D74529">
        <w:rPr>
          <w:rFonts w:cs="Arial"/>
          <w:bCs/>
          <w:sz w:val="20"/>
          <w:szCs w:val="20"/>
          <w:lang w:val="pt-PT"/>
        </w:rPr>
        <w:t xml:space="preserve">PSUP), actualmente </w:t>
      </w:r>
      <w:r w:rsidR="00BF1C43">
        <w:rPr>
          <w:rFonts w:cs="Arial"/>
          <w:bCs/>
          <w:sz w:val="20"/>
          <w:szCs w:val="20"/>
          <w:lang w:val="pt-PT"/>
        </w:rPr>
        <w:t>cobrindo</w:t>
      </w:r>
      <w:r w:rsidR="00427761" w:rsidRPr="00D74529">
        <w:rPr>
          <w:rFonts w:cs="Arial"/>
          <w:bCs/>
          <w:sz w:val="20"/>
          <w:szCs w:val="20"/>
          <w:lang w:val="pt-PT"/>
        </w:rPr>
        <w:t xml:space="preserve"> 35 países ACP e</w:t>
      </w:r>
      <w:r w:rsidR="00BF1C43">
        <w:rPr>
          <w:rFonts w:cs="Arial"/>
          <w:bCs/>
          <w:sz w:val="20"/>
          <w:szCs w:val="20"/>
          <w:lang w:val="pt-PT"/>
        </w:rPr>
        <w:t xml:space="preserve"> beneficiando</w:t>
      </w:r>
      <w:r w:rsidR="00427761" w:rsidRPr="00D74529">
        <w:rPr>
          <w:rFonts w:cs="Arial"/>
          <w:bCs/>
          <w:sz w:val="20"/>
          <w:szCs w:val="20"/>
          <w:lang w:val="pt-PT"/>
        </w:rPr>
        <w:t xml:space="preserve"> cerca de 150 cidades em toda a </w:t>
      </w:r>
      <w:r w:rsidRPr="00D74529">
        <w:rPr>
          <w:rFonts w:cs="Arial"/>
          <w:bCs/>
          <w:sz w:val="20"/>
          <w:szCs w:val="20"/>
          <w:lang w:val="pt-PT"/>
        </w:rPr>
        <w:t>África,</w:t>
      </w:r>
      <w:r w:rsidR="00427761" w:rsidRPr="00D74529">
        <w:rPr>
          <w:rFonts w:cs="Arial"/>
          <w:bCs/>
          <w:sz w:val="20"/>
          <w:szCs w:val="20"/>
          <w:lang w:val="pt-PT"/>
        </w:rPr>
        <w:t xml:space="preserve"> Caraíbas e Pacífico. A CE </w:t>
      </w:r>
      <w:r w:rsidRPr="00D74529">
        <w:rPr>
          <w:rFonts w:cs="Arial"/>
          <w:bCs/>
          <w:sz w:val="20"/>
          <w:szCs w:val="20"/>
          <w:lang w:val="pt-PT"/>
        </w:rPr>
        <w:t>financia o</w:t>
      </w:r>
      <w:r w:rsidR="00427761" w:rsidRPr="00D74529">
        <w:rPr>
          <w:rFonts w:cs="Arial"/>
          <w:bCs/>
          <w:sz w:val="20"/>
          <w:szCs w:val="20"/>
          <w:lang w:val="pt-PT"/>
        </w:rPr>
        <w:t xml:space="preserve"> PSUP e </w:t>
      </w:r>
      <w:r w:rsidRPr="00D74529">
        <w:rPr>
          <w:rFonts w:cs="Arial"/>
          <w:bCs/>
          <w:sz w:val="20"/>
          <w:szCs w:val="20"/>
          <w:lang w:val="pt-PT"/>
        </w:rPr>
        <w:t>a ONU</w:t>
      </w:r>
      <w:r w:rsidR="00427761" w:rsidRPr="00D74529">
        <w:rPr>
          <w:rFonts w:cs="Arial"/>
          <w:bCs/>
          <w:sz w:val="20"/>
          <w:szCs w:val="20"/>
          <w:lang w:val="pt-PT"/>
        </w:rPr>
        <w:t xml:space="preserve">-Habitat </w:t>
      </w:r>
      <w:r w:rsidRPr="00D74529">
        <w:rPr>
          <w:rFonts w:cs="Arial"/>
          <w:bCs/>
          <w:sz w:val="20"/>
          <w:szCs w:val="20"/>
          <w:lang w:val="pt-PT"/>
        </w:rPr>
        <w:t>executa o programa</w:t>
      </w:r>
      <w:r w:rsidR="00427761" w:rsidRPr="00D74529">
        <w:rPr>
          <w:rFonts w:cs="Arial"/>
          <w:bCs/>
          <w:sz w:val="20"/>
          <w:szCs w:val="20"/>
          <w:lang w:val="pt-PT"/>
        </w:rPr>
        <w:t xml:space="preserve"> em estreita colaboração com o Grupo de Estados ACP e da CE, em Bruxelas, apoiados pelos escritórios nos países da CE.</w:t>
      </w:r>
    </w:p>
    <w:p w:rsidR="00427761" w:rsidRPr="00D74529" w:rsidRDefault="00427761" w:rsidP="00427761">
      <w:pPr>
        <w:jc w:val="both"/>
        <w:rPr>
          <w:rFonts w:cs="Arial"/>
          <w:bCs/>
          <w:sz w:val="20"/>
          <w:szCs w:val="20"/>
          <w:lang w:val="pt-PT"/>
        </w:rPr>
      </w:pPr>
    </w:p>
    <w:p w:rsidR="006645A1" w:rsidRPr="00D74529" w:rsidRDefault="00427761" w:rsidP="00427761">
      <w:pPr>
        <w:jc w:val="both"/>
        <w:rPr>
          <w:rFonts w:cs="Arial"/>
          <w:bCs/>
          <w:sz w:val="20"/>
          <w:szCs w:val="20"/>
          <w:lang w:val="pt-PT"/>
        </w:rPr>
      </w:pPr>
      <w:r w:rsidRPr="00D74529">
        <w:rPr>
          <w:rFonts w:cs="Arial"/>
          <w:bCs/>
          <w:sz w:val="20"/>
          <w:szCs w:val="20"/>
          <w:lang w:val="pt-PT"/>
        </w:rPr>
        <w:t>A CE reconhece que a urbanização é</w:t>
      </w:r>
      <w:r w:rsidR="00BF1C43">
        <w:rPr>
          <w:rFonts w:cs="Arial"/>
          <w:bCs/>
          <w:sz w:val="20"/>
          <w:szCs w:val="20"/>
          <w:lang w:val="pt-PT"/>
        </w:rPr>
        <w:t xml:space="preserve"> um fenómeno</w:t>
      </w:r>
      <w:r w:rsidRPr="00D74529">
        <w:rPr>
          <w:rFonts w:cs="Arial"/>
          <w:bCs/>
          <w:sz w:val="20"/>
          <w:szCs w:val="20"/>
          <w:lang w:val="pt-PT"/>
        </w:rPr>
        <w:t xml:space="preserve"> irreversível e prometeu trabalhar constantemente sobre os desafios d</w:t>
      </w:r>
      <w:r w:rsidR="003D2907" w:rsidRPr="00D74529">
        <w:rPr>
          <w:rFonts w:cs="Arial"/>
          <w:bCs/>
          <w:sz w:val="20"/>
          <w:szCs w:val="20"/>
          <w:lang w:val="pt-PT"/>
        </w:rPr>
        <w:t>o</w:t>
      </w:r>
      <w:r w:rsidRPr="00D74529">
        <w:rPr>
          <w:rFonts w:cs="Arial"/>
          <w:bCs/>
          <w:sz w:val="20"/>
          <w:szCs w:val="20"/>
          <w:lang w:val="pt-PT"/>
        </w:rPr>
        <w:t xml:space="preserve"> desenvolvimento urbano, </w:t>
      </w:r>
      <w:r w:rsidR="003D2907" w:rsidRPr="00D74529">
        <w:rPr>
          <w:rFonts w:cs="Arial"/>
          <w:bCs/>
          <w:sz w:val="20"/>
          <w:szCs w:val="20"/>
          <w:lang w:val="pt-PT"/>
        </w:rPr>
        <w:t xml:space="preserve">e encoraja os </w:t>
      </w:r>
      <w:r w:rsidRPr="00D74529">
        <w:rPr>
          <w:rFonts w:cs="Arial"/>
          <w:bCs/>
          <w:sz w:val="20"/>
          <w:szCs w:val="20"/>
          <w:lang w:val="pt-PT"/>
        </w:rPr>
        <w:t xml:space="preserve">governos </w:t>
      </w:r>
      <w:r w:rsidR="003D2907" w:rsidRPr="00D74529">
        <w:rPr>
          <w:rFonts w:cs="Arial"/>
          <w:bCs/>
          <w:sz w:val="20"/>
          <w:szCs w:val="20"/>
          <w:lang w:val="pt-PT"/>
        </w:rPr>
        <w:t>a tomá-la como</w:t>
      </w:r>
      <w:r w:rsidRPr="00D74529">
        <w:rPr>
          <w:rFonts w:cs="Arial"/>
          <w:bCs/>
          <w:sz w:val="20"/>
          <w:szCs w:val="20"/>
          <w:lang w:val="pt-PT"/>
        </w:rPr>
        <w:t xml:space="preserve"> propriedade; O Grupo de Estados ACP vê a oportunidade deste programa </w:t>
      </w:r>
      <w:r w:rsidR="003D2907" w:rsidRPr="00D74529">
        <w:rPr>
          <w:rFonts w:cs="Arial"/>
          <w:bCs/>
          <w:sz w:val="20"/>
          <w:szCs w:val="20"/>
          <w:lang w:val="pt-PT"/>
        </w:rPr>
        <w:t>em</w:t>
      </w:r>
      <w:r w:rsidRPr="00D74529">
        <w:rPr>
          <w:rFonts w:cs="Arial"/>
          <w:bCs/>
          <w:sz w:val="20"/>
          <w:szCs w:val="20"/>
          <w:lang w:val="pt-PT"/>
        </w:rPr>
        <w:t xml:space="preserve"> contribuir positivamente para os Objectivos de Desenvolvimento do Milénio (ODM) e ganhar mais apoio para o desenvolvimento urbano nos países ACP</w:t>
      </w:r>
      <w:r w:rsidR="0094708E" w:rsidRPr="00D74529">
        <w:rPr>
          <w:rFonts w:cs="Arial"/>
          <w:bCs/>
          <w:sz w:val="20"/>
          <w:szCs w:val="20"/>
          <w:lang w:val="pt-PT"/>
        </w:rPr>
        <w:t xml:space="preserve"> </w:t>
      </w:r>
      <w:r w:rsidRPr="00D74529">
        <w:rPr>
          <w:rFonts w:cs="Arial"/>
          <w:bCs/>
          <w:sz w:val="20"/>
          <w:szCs w:val="20"/>
          <w:lang w:val="pt-PT"/>
        </w:rPr>
        <w:t xml:space="preserve">e </w:t>
      </w:r>
      <w:r w:rsidR="003D2907" w:rsidRPr="00D74529">
        <w:rPr>
          <w:rFonts w:cs="Arial"/>
          <w:bCs/>
          <w:sz w:val="20"/>
          <w:szCs w:val="20"/>
          <w:lang w:val="pt-PT"/>
        </w:rPr>
        <w:t>a ONU</w:t>
      </w:r>
      <w:r w:rsidRPr="00D74529">
        <w:rPr>
          <w:rFonts w:cs="Arial"/>
          <w:bCs/>
          <w:sz w:val="20"/>
          <w:szCs w:val="20"/>
          <w:lang w:val="pt-PT"/>
        </w:rPr>
        <w:t xml:space="preserve">-Habitat </w:t>
      </w:r>
      <w:proofErr w:type="gramStart"/>
      <w:r w:rsidR="003D2907" w:rsidRPr="00D74529">
        <w:rPr>
          <w:rFonts w:cs="Arial"/>
          <w:bCs/>
          <w:sz w:val="20"/>
          <w:szCs w:val="20"/>
          <w:lang w:val="pt-PT"/>
        </w:rPr>
        <w:t>t</w:t>
      </w:r>
      <w:r w:rsidR="002264CC" w:rsidRPr="00D74529">
        <w:rPr>
          <w:rFonts w:cs="Arial"/>
          <w:bCs/>
          <w:sz w:val="20"/>
          <w:szCs w:val="20"/>
          <w:lang w:val="pt-PT"/>
        </w:rPr>
        <w:t>ê</w:t>
      </w:r>
      <w:r w:rsidR="003D2907" w:rsidRPr="00D74529">
        <w:rPr>
          <w:rFonts w:cs="Arial"/>
          <w:bCs/>
          <w:sz w:val="20"/>
          <w:szCs w:val="20"/>
          <w:lang w:val="pt-PT"/>
        </w:rPr>
        <w:t>m se</w:t>
      </w:r>
      <w:proofErr w:type="gramEnd"/>
      <w:r w:rsidR="003D2907" w:rsidRPr="00D74529">
        <w:rPr>
          <w:rFonts w:cs="Arial"/>
          <w:bCs/>
          <w:sz w:val="20"/>
          <w:szCs w:val="20"/>
          <w:lang w:val="pt-PT"/>
        </w:rPr>
        <w:t xml:space="preserve"> preocupado</w:t>
      </w:r>
      <w:r w:rsidRPr="00D74529">
        <w:rPr>
          <w:rFonts w:cs="Arial"/>
          <w:bCs/>
          <w:sz w:val="20"/>
          <w:szCs w:val="20"/>
          <w:lang w:val="pt-PT"/>
        </w:rPr>
        <w:t xml:space="preserve"> com as tendências e os desafios principais </w:t>
      </w:r>
      <w:r w:rsidR="003D2907" w:rsidRPr="00D74529">
        <w:rPr>
          <w:rFonts w:cs="Arial"/>
          <w:bCs/>
          <w:sz w:val="20"/>
          <w:szCs w:val="20"/>
          <w:lang w:val="pt-PT"/>
        </w:rPr>
        <w:t xml:space="preserve">que </w:t>
      </w:r>
      <w:r w:rsidRPr="00D74529">
        <w:rPr>
          <w:rFonts w:cs="Arial"/>
          <w:bCs/>
          <w:sz w:val="20"/>
          <w:szCs w:val="20"/>
          <w:lang w:val="pt-PT"/>
        </w:rPr>
        <w:t>aument</w:t>
      </w:r>
      <w:r w:rsidR="003D2907" w:rsidRPr="00D74529">
        <w:rPr>
          <w:rFonts w:cs="Arial"/>
          <w:bCs/>
          <w:sz w:val="20"/>
          <w:szCs w:val="20"/>
          <w:lang w:val="pt-PT"/>
        </w:rPr>
        <w:t>am a</w:t>
      </w:r>
      <w:r w:rsidRPr="00D74529">
        <w:rPr>
          <w:rFonts w:cs="Arial"/>
          <w:bCs/>
          <w:sz w:val="20"/>
          <w:szCs w:val="20"/>
          <w:lang w:val="pt-PT"/>
        </w:rPr>
        <w:t xml:space="preserve"> pobreza urbana</w:t>
      </w:r>
      <w:r w:rsidR="003D2907" w:rsidRPr="00D74529">
        <w:rPr>
          <w:rFonts w:cs="Arial"/>
          <w:bCs/>
          <w:sz w:val="20"/>
          <w:szCs w:val="20"/>
          <w:lang w:val="pt-PT"/>
        </w:rPr>
        <w:t xml:space="preserve"> e a rápida</w:t>
      </w:r>
      <w:r w:rsidRPr="00D74529">
        <w:rPr>
          <w:rFonts w:cs="Arial"/>
          <w:bCs/>
          <w:sz w:val="20"/>
          <w:szCs w:val="20"/>
          <w:lang w:val="pt-PT"/>
        </w:rPr>
        <w:t xml:space="preserve"> urbanização e </w:t>
      </w:r>
      <w:r w:rsidR="00BF1C43">
        <w:rPr>
          <w:rFonts w:cs="Arial"/>
          <w:bCs/>
          <w:sz w:val="20"/>
          <w:szCs w:val="20"/>
          <w:lang w:val="pt-PT"/>
        </w:rPr>
        <w:t xml:space="preserve">portanto, </w:t>
      </w:r>
      <w:r w:rsidRPr="00D74529">
        <w:rPr>
          <w:rFonts w:cs="Arial"/>
          <w:bCs/>
          <w:sz w:val="20"/>
          <w:szCs w:val="20"/>
          <w:lang w:val="pt-PT"/>
        </w:rPr>
        <w:t xml:space="preserve">congratula-se com a oportunidade de </w:t>
      </w:r>
      <w:r w:rsidR="003D2907" w:rsidRPr="00D74529">
        <w:rPr>
          <w:rFonts w:cs="Arial"/>
          <w:bCs/>
          <w:sz w:val="20"/>
          <w:szCs w:val="20"/>
          <w:lang w:val="pt-PT"/>
        </w:rPr>
        <w:t>re</w:t>
      </w:r>
      <w:r w:rsidRPr="00D74529">
        <w:rPr>
          <w:rFonts w:cs="Arial"/>
          <w:bCs/>
          <w:sz w:val="20"/>
          <w:szCs w:val="20"/>
          <w:lang w:val="pt-PT"/>
        </w:rPr>
        <w:t xml:space="preserve">unir uma ampla gama de parceiros, com </w:t>
      </w:r>
      <w:r w:rsidR="003D2907" w:rsidRPr="00D74529">
        <w:rPr>
          <w:rFonts w:cs="Arial"/>
          <w:bCs/>
          <w:sz w:val="20"/>
          <w:szCs w:val="20"/>
          <w:lang w:val="pt-PT"/>
        </w:rPr>
        <w:t>uma visão e</w:t>
      </w:r>
      <w:r w:rsidRPr="00D74529">
        <w:rPr>
          <w:rFonts w:cs="Arial"/>
          <w:bCs/>
          <w:sz w:val="20"/>
          <w:szCs w:val="20"/>
          <w:lang w:val="pt-PT"/>
        </w:rPr>
        <w:t xml:space="preserve"> </w:t>
      </w:r>
      <w:r w:rsidR="00A332A8" w:rsidRPr="00D74529">
        <w:rPr>
          <w:rFonts w:cs="Arial"/>
          <w:bCs/>
          <w:sz w:val="20"/>
          <w:szCs w:val="20"/>
          <w:lang w:val="pt-PT"/>
        </w:rPr>
        <w:t>perspetivas</w:t>
      </w:r>
      <w:r w:rsidRPr="00D74529">
        <w:rPr>
          <w:rFonts w:cs="Arial"/>
          <w:bCs/>
          <w:sz w:val="20"/>
          <w:szCs w:val="20"/>
          <w:lang w:val="pt-PT"/>
        </w:rPr>
        <w:t xml:space="preserve"> globais, nacionais e locais </w:t>
      </w:r>
      <w:r w:rsidR="00BF1C43">
        <w:rPr>
          <w:rFonts w:cs="Arial"/>
          <w:bCs/>
          <w:sz w:val="20"/>
          <w:szCs w:val="20"/>
          <w:lang w:val="pt-PT"/>
        </w:rPr>
        <w:t xml:space="preserve">visando </w:t>
      </w:r>
      <w:r w:rsidRPr="00D74529">
        <w:rPr>
          <w:rFonts w:cs="Arial"/>
          <w:bCs/>
          <w:sz w:val="20"/>
          <w:szCs w:val="20"/>
          <w:lang w:val="pt-PT"/>
        </w:rPr>
        <w:t>o desenvolvimento sustentável</w:t>
      </w:r>
      <w:r w:rsidR="003D2907" w:rsidRPr="00D74529">
        <w:rPr>
          <w:rFonts w:cs="Arial"/>
          <w:bCs/>
          <w:sz w:val="20"/>
          <w:szCs w:val="20"/>
          <w:lang w:val="pt-PT"/>
        </w:rPr>
        <w:t xml:space="preserve"> que seja </w:t>
      </w:r>
      <w:r w:rsidRPr="00D74529">
        <w:rPr>
          <w:rFonts w:cs="Arial"/>
          <w:bCs/>
          <w:sz w:val="20"/>
          <w:szCs w:val="20"/>
          <w:lang w:val="pt-PT"/>
        </w:rPr>
        <w:t xml:space="preserve">mais limpo e </w:t>
      </w:r>
      <w:r w:rsidR="003D2907" w:rsidRPr="00D74529">
        <w:rPr>
          <w:rFonts w:cs="Arial"/>
          <w:bCs/>
          <w:sz w:val="20"/>
          <w:szCs w:val="20"/>
          <w:lang w:val="pt-PT"/>
        </w:rPr>
        <w:t xml:space="preserve">promova </w:t>
      </w:r>
      <w:r w:rsidRPr="00D74529">
        <w:rPr>
          <w:rFonts w:cs="Arial"/>
          <w:bCs/>
          <w:sz w:val="20"/>
          <w:szCs w:val="20"/>
          <w:lang w:val="pt-PT"/>
        </w:rPr>
        <w:t>cidades inclusivas.</w:t>
      </w:r>
    </w:p>
    <w:p w:rsidR="00B9356A" w:rsidRPr="00427761" w:rsidRDefault="00B9356A" w:rsidP="00427761">
      <w:pPr>
        <w:jc w:val="both"/>
        <w:rPr>
          <w:rFonts w:cs="Arial"/>
          <w:bCs/>
          <w:sz w:val="20"/>
          <w:szCs w:val="20"/>
          <w:lang w:val="pt-PT"/>
        </w:rPr>
      </w:pPr>
    </w:p>
    <w:p w:rsidR="002264CC" w:rsidRPr="00D74529" w:rsidRDefault="002264CC" w:rsidP="002264CC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sz w:val="20"/>
          <w:szCs w:val="20"/>
          <w:lang w:val="pt-PT"/>
        </w:rPr>
      </w:pPr>
      <w:r w:rsidRPr="00D74529">
        <w:rPr>
          <w:sz w:val="20"/>
          <w:szCs w:val="20"/>
          <w:lang w:val="pt-PT"/>
        </w:rPr>
        <w:t>A ONU-Habitat e a CE atribuem grande importância ao engajamento do</w:t>
      </w:r>
      <w:r w:rsidR="00BF1C43">
        <w:rPr>
          <w:sz w:val="20"/>
          <w:szCs w:val="20"/>
          <w:lang w:val="pt-PT"/>
        </w:rPr>
        <w:t>s</w:t>
      </w:r>
      <w:r w:rsidRPr="00D74529">
        <w:rPr>
          <w:sz w:val="20"/>
          <w:szCs w:val="20"/>
          <w:lang w:val="pt-PT"/>
        </w:rPr>
        <w:t xml:space="preserve"> país</w:t>
      </w:r>
      <w:r w:rsidR="00BF1C43">
        <w:rPr>
          <w:sz w:val="20"/>
          <w:szCs w:val="20"/>
          <w:lang w:val="pt-PT"/>
        </w:rPr>
        <w:t>es</w:t>
      </w:r>
      <w:r w:rsidRPr="00D74529">
        <w:rPr>
          <w:sz w:val="20"/>
          <w:szCs w:val="20"/>
          <w:lang w:val="pt-PT"/>
        </w:rPr>
        <w:t xml:space="preserve"> em relação ao PSUP e </w:t>
      </w:r>
      <w:r w:rsidR="00BF1C43">
        <w:rPr>
          <w:sz w:val="20"/>
          <w:szCs w:val="20"/>
          <w:lang w:val="pt-PT"/>
        </w:rPr>
        <w:t xml:space="preserve">a </w:t>
      </w:r>
      <w:proofErr w:type="gramStart"/>
      <w:r w:rsidR="00BF1C43">
        <w:rPr>
          <w:sz w:val="20"/>
          <w:szCs w:val="20"/>
          <w:lang w:val="pt-PT"/>
        </w:rPr>
        <w:t>realização</w:t>
      </w:r>
      <w:proofErr w:type="gramEnd"/>
      <w:r w:rsidR="00BF1C43">
        <w:rPr>
          <w:sz w:val="20"/>
          <w:szCs w:val="20"/>
          <w:lang w:val="pt-PT"/>
        </w:rPr>
        <w:t xml:space="preserve"> de </w:t>
      </w:r>
      <w:r w:rsidRPr="00D74529">
        <w:rPr>
          <w:sz w:val="20"/>
          <w:szCs w:val="20"/>
          <w:lang w:val="pt-PT"/>
        </w:rPr>
        <w:t>consultas mais estreitas com os doadores e outros parceiros, a fim de aumentar a eficácia da ajuda e concordam em trabalhar para a harmonização e o alinhamento. Portanto, um envolvimento d</w:t>
      </w:r>
      <w:r w:rsidR="00BF1C43">
        <w:rPr>
          <w:sz w:val="20"/>
          <w:szCs w:val="20"/>
          <w:lang w:val="pt-PT"/>
        </w:rPr>
        <w:t>as</w:t>
      </w:r>
      <w:r w:rsidRPr="00D74529">
        <w:rPr>
          <w:sz w:val="20"/>
          <w:szCs w:val="20"/>
          <w:lang w:val="pt-PT"/>
        </w:rPr>
        <w:t xml:space="preserve"> instituições nacionais e doadores chave para o desenvolvimento urbano a nível nacional</w:t>
      </w:r>
      <w:r w:rsidR="00BF1C43">
        <w:rPr>
          <w:sz w:val="20"/>
          <w:szCs w:val="20"/>
          <w:lang w:val="pt-PT"/>
        </w:rPr>
        <w:t>,</w:t>
      </w:r>
      <w:r w:rsidRPr="00D74529">
        <w:rPr>
          <w:sz w:val="20"/>
          <w:szCs w:val="20"/>
          <w:lang w:val="pt-PT"/>
        </w:rPr>
        <w:t xml:space="preserve"> é de alta relevância. O objectivo geral do PSUP consiste em contribuir de forma positiva para os Objectivos de Desenvolvimento do Milénio e para a redução da pobreza urbana em África, Caraíbas e Pacífico, nomeadamente o ODM 7/10 que consiste em Reduzir pela metade, até 2015, a proporção da população sem acesso sustentável à água potável e ao básico </w:t>
      </w:r>
      <w:r w:rsidR="00975C67" w:rsidRPr="00D74529">
        <w:rPr>
          <w:sz w:val="20"/>
          <w:szCs w:val="20"/>
          <w:lang w:val="pt-PT"/>
        </w:rPr>
        <w:t xml:space="preserve">saneamento </w:t>
      </w:r>
      <w:r w:rsidR="00975C67">
        <w:rPr>
          <w:sz w:val="20"/>
          <w:szCs w:val="20"/>
          <w:lang w:val="pt-PT"/>
        </w:rPr>
        <w:t>e</w:t>
      </w:r>
      <w:r w:rsidRPr="00D74529">
        <w:rPr>
          <w:sz w:val="20"/>
          <w:szCs w:val="20"/>
          <w:lang w:val="pt-PT"/>
        </w:rPr>
        <w:t xml:space="preserve"> </w:t>
      </w:r>
      <w:r w:rsidR="00BF1C43">
        <w:rPr>
          <w:sz w:val="20"/>
          <w:szCs w:val="20"/>
          <w:lang w:val="pt-PT"/>
        </w:rPr>
        <w:t xml:space="preserve">o </w:t>
      </w:r>
      <w:r w:rsidRPr="00D74529">
        <w:rPr>
          <w:sz w:val="20"/>
          <w:szCs w:val="20"/>
          <w:lang w:val="pt-PT"/>
        </w:rPr>
        <w:t>ODM 7/11 que consiste</w:t>
      </w:r>
      <w:r w:rsidR="00BF1C43">
        <w:rPr>
          <w:sz w:val="20"/>
          <w:szCs w:val="20"/>
          <w:lang w:val="pt-PT"/>
        </w:rPr>
        <w:t>,</w:t>
      </w:r>
      <w:r w:rsidRPr="00D74529">
        <w:rPr>
          <w:sz w:val="20"/>
          <w:szCs w:val="20"/>
          <w:lang w:val="pt-PT"/>
        </w:rPr>
        <w:t xml:space="preserve"> </w:t>
      </w:r>
      <w:r w:rsidR="00D74529" w:rsidRPr="00D74529">
        <w:rPr>
          <w:sz w:val="20"/>
          <w:szCs w:val="20"/>
          <w:lang w:val="pt-PT"/>
        </w:rPr>
        <w:t>em até</w:t>
      </w:r>
      <w:r w:rsidRPr="00D74529">
        <w:rPr>
          <w:sz w:val="20"/>
          <w:szCs w:val="20"/>
          <w:lang w:val="pt-PT"/>
        </w:rPr>
        <w:t xml:space="preserve"> 2020, ter </w:t>
      </w:r>
      <w:r w:rsidR="00BF1C43">
        <w:rPr>
          <w:sz w:val="20"/>
          <w:szCs w:val="20"/>
          <w:lang w:val="pt-PT"/>
        </w:rPr>
        <w:t>conseguido</w:t>
      </w:r>
      <w:r w:rsidRPr="00D74529">
        <w:rPr>
          <w:sz w:val="20"/>
          <w:szCs w:val="20"/>
          <w:lang w:val="pt-PT"/>
        </w:rPr>
        <w:t xml:space="preserve"> uma melhor</w:t>
      </w:r>
      <w:r w:rsidR="00D74529" w:rsidRPr="00D74529">
        <w:rPr>
          <w:sz w:val="20"/>
          <w:szCs w:val="20"/>
          <w:lang w:val="pt-PT"/>
        </w:rPr>
        <w:t>ia</w:t>
      </w:r>
      <w:r w:rsidRPr="00D74529">
        <w:rPr>
          <w:sz w:val="20"/>
          <w:szCs w:val="20"/>
          <w:lang w:val="pt-PT"/>
        </w:rPr>
        <w:t xml:space="preserve"> significativa</w:t>
      </w:r>
      <w:r w:rsidR="00BF1C43">
        <w:rPr>
          <w:sz w:val="20"/>
          <w:szCs w:val="20"/>
          <w:lang w:val="pt-PT"/>
        </w:rPr>
        <w:t xml:space="preserve"> das condições de vida</w:t>
      </w:r>
      <w:r w:rsidRPr="00D74529">
        <w:rPr>
          <w:sz w:val="20"/>
          <w:szCs w:val="20"/>
          <w:lang w:val="pt-PT"/>
        </w:rPr>
        <w:t xml:space="preserve"> de pelo menos 100 milhões de habitantes d</w:t>
      </w:r>
      <w:r w:rsidR="00BF1C43">
        <w:rPr>
          <w:sz w:val="20"/>
          <w:szCs w:val="20"/>
          <w:lang w:val="pt-PT"/>
        </w:rPr>
        <w:t>os</w:t>
      </w:r>
      <w:r w:rsidRPr="00D74529">
        <w:rPr>
          <w:sz w:val="20"/>
          <w:szCs w:val="20"/>
          <w:lang w:val="pt-PT"/>
        </w:rPr>
        <w:t xml:space="preserve"> </w:t>
      </w:r>
      <w:r w:rsidR="00D74529" w:rsidRPr="00D74529">
        <w:rPr>
          <w:sz w:val="20"/>
          <w:szCs w:val="20"/>
          <w:lang w:val="pt-PT"/>
        </w:rPr>
        <w:t>assentamentos informais.</w:t>
      </w:r>
    </w:p>
    <w:p w:rsidR="00F03690" w:rsidRPr="000E3406" w:rsidRDefault="00F03690" w:rsidP="00F0369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sz w:val="20"/>
          <w:szCs w:val="20"/>
          <w:lang w:val="pt-PT"/>
        </w:rPr>
      </w:pPr>
      <w:r w:rsidRPr="007117D9">
        <w:rPr>
          <w:sz w:val="20"/>
          <w:szCs w:val="20"/>
          <w:lang w:val="pt-PT"/>
        </w:rPr>
        <w:t xml:space="preserve">Assim, o PSUP foi projectado para trabalhar as estratégias de desenvolvimento urbano e </w:t>
      </w:r>
      <w:r w:rsidR="00751319" w:rsidRPr="007117D9">
        <w:rPr>
          <w:sz w:val="20"/>
          <w:szCs w:val="20"/>
          <w:lang w:val="pt-PT"/>
        </w:rPr>
        <w:t xml:space="preserve">a </w:t>
      </w:r>
      <w:r w:rsidRPr="007117D9">
        <w:rPr>
          <w:sz w:val="20"/>
          <w:szCs w:val="20"/>
          <w:lang w:val="pt-PT"/>
        </w:rPr>
        <w:t xml:space="preserve">urbanização </w:t>
      </w:r>
      <w:r w:rsidR="00975C67">
        <w:rPr>
          <w:sz w:val="20"/>
          <w:szCs w:val="20"/>
          <w:lang w:val="pt-PT"/>
        </w:rPr>
        <w:t>bem como a</w:t>
      </w:r>
      <w:r w:rsidRPr="007117D9">
        <w:rPr>
          <w:sz w:val="20"/>
          <w:szCs w:val="20"/>
          <w:lang w:val="pt-PT"/>
        </w:rPr>
        <w:t xml:space="preserve"> prevenção de assentamentos informais a ní</w:t>
      </w:r>
      <w:r w:rsidR="00975C67">
        <w:rPr>
          <w:sz w:val="20"/>
          <w:szCs w:val="20"/>
          <w:lang w:val="pt-PT"/>
        </w:rPr>
        <w:t xml:space="preserve">vel local, nacional e regional e a </w:t>
      </w:r>
      <w:r w:rsidRPr="007117D9">
        <w:rPr>
          <w:sz w:val="20"/>
          <w:szCs w:val="20"/>
          <w:lang w:val="pt-PT"/>
        </w:rPr>
        <w:t xml:space="preserve">nível global através de: a) estabelecimento de parcerias e </w:t>
      </w:r>
      <w:r w:rsidR="00751319" w:rsidRPr="007117D9">
        <w:rPr>
          <w:sz w:val="20"/>
          <w:szCs w:val="20"/>
          <w:lang w:val="pt-PT"/>
        </w:rPr>
        <w:t>maior sensibilização</w:t>
      </w:r>
      <w:r w:rsidRPr="007117D9">
        <w:rPr>
          <w:sz w:val="20"/>
          <w:szCs w:val="20"/>
          <w:lang w:val="pt-PT"/>
        </w:rPr>
        <w:t xml:space="preserve"> para os desafios de desenvolvimento urbano; b) identificação das necessidades mais prementes em todos os níveis, </w:t>
      </w:r>
      <w:r w:rsidR="00751319" w:rsidRPr="007117D9">
        <w:rPr>
          <w:sz w:val="20"/>
          <w:szCs w:val="20"/>
          <w:lang w:val="pt-PT"/>
        </w:rPr>
        <w:t>preenchendo as</w:t>
      </w:r>
      <w:r w:rsidR="00975C67">
        <w:rPr>
          <w:sz w:val="20"/>
          <w:szCs w:val="20"/>
          <w:lang w:val="pt-PT"/>
        </w:rPr>
        <w:t xml:space="preserve"> lacunas regulamentares, legais, </w:t>
      </w:r>
      <w:r w:rsidRPr="007117D9">
        <w:rPr>
          <w:sz w:val="20"/>
          <w:szCs w:val="20"/>
          <w:lang w:val="pt-PT"/>
        </w:rPr>
        <w:t xml:space="preserve">institucionais e financeiros; c) </w:t>
      </w:r>
      <w:r w:rsidR="00975C67">
        <w:rPr>
          <w:sz w:val="20"/>
          <w:szCs w:val="20"/>
          <w:lang w:val="pt-PT"/>
        </w:rPr>
        <w:t>r</w:t>
      </w:r>
      <w:r w:rsidRPr="007117D9">
        <w:rPr>
          <w:sz w:val="20"/>
          <w:szCs w:val="20"/>
          <w:lang w:val="pt-PT"/>
        </w:rPr>
        <w:t>eforço da capacidade d</w:t>
      </w:r>
      <w:r w:rsidR="007117D9" w:rsidRPr="007117D9">
        <w:rPr>
          <w:sz w:val="20"/>
          <w:szCs w:val="20"/>
          <w:lang w:val="pt-PT"/>
        </w:rPr>
        <w:t>as</w:t>
      </w:r>
      <w:r w:rsidRPr="007117D9">
        <w:rPr>
          <w:sz w:val="20"/>
          <w:szCs w:val="20"/>
          <w:lang w:val="pt-PT"/>
        </w:rPr>
        <w:t xml:space="preserve"> </w:t>
      </w:r>
      <w:r w:rsidR="007117D9" w:rsidRPr="007117D9">
        <w:rPr>
          <w:sz w:val="20"/>
          <w:szCs w:val="20"/>
          <w:lang w:val="pt-PT"/>
        </w:rPr>
        <w:t xml:space="preserve">várias </w:t>
      </w:r>
      <w:r w:rsidR="00975C67" w:rsidRPr="007117D9">
        <w:rPr>
          <w:sz w:val="20"/>
          <w:szCs w:val="20"/>
          <w:lang w:val="pt-PT"/>
        </w:rPr>
        <w:t>parte</w:t>
      </w:r>
      <w:r w:rsidR="00975C67">
        <w:rPr>
          <w:sz w:val="20"/>
          <w:szCs w:val="20"/>
          <w:lang w:val="pt-PT"/>
        </w:rPr>
        <w:t>s</w:t>
      </w:r>
      <w:r w:rsidRPr="007117D9">
        <w:rPr>
          <w:sz w:val="20"/>
          <w:szCs w:val="20"/>
          <w:lang w:val="pt-PT"/>
        </w:rPr>
        <w:t xml:space="preserve"> interessadas; d) </w:t>
      </w:r>
      <w:r w:rsidR="006B06B4">
        <w:rPr>
          <w:sz w:val="20"/>
          <w:szCs w:val="20"/>
          <w:lang w:val="pt-PT"/>
        </w:rPr>
        <w:t>a</w:t>
      </w:r>
      <w:r w:rsidRPr="007117D9">
        <w:rPr>
          <w:sz w:val="20"/>
          <w:szCs w:val="20"/>
          <w:lang w:val="pt-PT"/>
        </w:rPr>
        <w:t>poi</w:t>
      </w:r>
      <w:r w:rsidR="00975C67">
        <w:rPr>
          <w:sz w:val="20"/>
          <w:szCs w:val="20"/>
          <w:lang w:val="pt-PT"/>
        </w:rPr>
        <w:t>o a</w:t>
      </w:r>
      <w:r w:rsidRPr="007117D9">
        <w:rPr>
          <w:sz w:val="20"/>
          <w:szCs w:val="20"/>
          <w:lang w:val="pt-PT"/>
        </w:rPr>
        <w:t xml:space="preserve">os </w:t>
      </w:r>
      <w:r w:rsidR="00975C67" w:rsidRPr="007117D9">
        <w:rPr>
          <w:sz w:val="20"/>
          <w:szCs w:val="20"/>
          <w:lang w:val="pt-PT"/>
        </w:rPr>
        <w:t>ac</w:t>
      </w:r>
      <w:r w:rsidR="00975C67">
        <w:rPr>
          <w:sz w:val="20"/>
          <w:szCs w:val="20"/>
          <w:lang w:val="pt-PT"/>
        </w:rPr>
        <w:t>t</w:t>
      </w:r>
      <w:r w:rsidR="00975C67" w:rsidRPr="007117D9">
        <w:rPr>
          <w:sz w:val="20"/>
          <w:szCs w:val="20"/>
          <w:lang w:val="pt-PT"/>
        </w:rPr>
        <w:t>ores</w:t>
      </w:r>
      <w:r w:rsidRPr="007117D9">
        <w:rPr>
          <w:sz w:val="20"/>
          <w:szCs w:val="20"/>
          <w:lang w:val="pt-PT"/>
        </w:rPr>
        <w:t xml:space="preserve"> locais para responder aos desafios de desenvolvimento urbano; e) elaboração de documentos do programa para urbanização </w:t>
      </w:r>
      <w:r w:rsidR="007117D9" w:rsidRPr="007117D9">
        <w:rPr>
          <w:sz w:val="20"/>
          <w:szCs w:val="20"/>
          <w:lang w:val="pt-PT"/>
        </w:rPr>
        <w:t>de assentamentos informais</w:t>
      </w:r>
      <w:r w:rsidRPr="007117D9">
        <w:rPr>
          <w:sz w:val="20"/>
          <w:szCs w:val="20"/>
          <w:lang w:val="pt-PT"/>
        </w:rPr>
        <w:t xml:space="preserve"> e </w:t>
      </w:r>
      <w:r w:rsidR="006B06B4">
        <w:rPr>
          <w:sz w:val="20"/>
          <w:szCs w:val="20"/>
          <w:lang w:val="pt-PT"/>
        </w:rPr>
        <w:t>fomentando</w:t>
      </w:r>
      <w:r w:rsidR="007117D9" w:rsidRPr="007117D9">
        <w:rPr>
          <w:sz w:val="20"/>
          <w:szCs w:val="20"/>
          <w:lang w:val="pt-PT"/>
        </w:rPr>
        <w:t xml:space="preserve"> </w:t>
      </w:r>
      <w:r w:rsidR="006B06B4">
        <w:rPr>
          <w:sz w:val="20"/>
          <w:szCs w:val="20"/>
          <w:lang w:val="pt-PT"/>
        </w:rPr>
        <w:t>os</w:t>
      </w:r>
      <w:r w:rsidRPr="007117D9">
        <w:rPr>
          <w:sz w:val="20"/>
          <w:szCs w:val="20"/>
          <w:lang w:val="pt-PT"/>
        </w:rPr>
        <w:t xml:space="preserve"> resultados </w:t>
      </w:r>
      <w:r w:rsidR="007117D9" w:rsidRPr="007117D9">
        <w:rPr>
          <w:sz w:val="20"/>
          <w:szCs w:val="20"/>
          <w:lang w:val="pt-PT"/>
        </w:rPr>
        <w:t>com as</w:t>
      </w:r>
      <w:r w:rsidRPr="007117D9">
        <w:rPr>
          <w:sz w:val="20"/>
          <w:szCs w:val="20"/>
          <w:lang w:val="pt-PT"/>
        </w:rPr>
        <w:t xml:space="preserve"> políticas nacionais e estratégias </w:t>
      </w:r>
      <w:r w:rsidR="007117D9" w:rsidRPr="007117D9">
        <w:rPr>
          <w:sz w:val="20"/>
          <w:szCs w:val="20"/>
          <w:lang w:val="pt-PT"/>
        </w:rPr>
        <w:t>com enfoque na urbanização dos assentamentos informais</w:t>
      </w:r>
      <w:r w:rsidR="006B06B4">
        <w:rPr>
          <w:sz w:val="20"/>
          <w:szCs w:val="20"/>
          <w:lang w:val="pt-PT"/>
        </w:rPr>
        <w:t xml:space="preserve">, numa abordagem </w:t>
      </w:r>
      <w:r w:rsidR="007117D9" w:rsidRPr="007117D9">
        <w:rPr>
          <w:sz w:val="20"/>
          <w:szCs w:val="20"/>
          <w:lang w:val="pt-PT"/>
        </w:rPr>
        <w:t xml:space="preserve">por </w:t>
      </w:r>
      <w:r w:rsidR="006B06B4">
        <w:rPr>
          <w:sz w:val="20"/>
          <w:szCs w:val="20"/>
          <w:lang w:val="pt-PT"/>
        </w:rPr>
        <w:t xml:space="preserve">cada </w:t>
      </w:r>
      <w:r w:rsidR="007117D9" w:rsidRPr="007117D9">
        <w:rPr>
          <w:sz w:val="20"/>
          <w:szCs w:val="20"/>
          <w:lang w:val="pt-PT"/>
        </w:rPr>
        <w:t>cidade</w:t>
      </w:r>
      <w:r w:rsidRPr="007117D9">
        <w:rPr>
          <w:sz w:val="20"/>
          <w:szCs w:val="20"/>
          <w:lang w:val="pt-PT"/>
        </w:rPr>
        <w:t xml:space="preserve">; e f) contribuir para a mobilização </w:t>
      </w:r>
      <w:r w:rsidR="007117D9" w:rsidRPr="007117D9">
        <w:rPr>
          <w:sz w:val="20"/>
          <w:szCs w:val="20"/>
          <w:lang w:val="pt-PT"/>
        </w:rPr>
        <w:t>de projectos</w:t>
      </w:r>
      <w:r w:rsidRPr="007117D9">
        <w:rPr>
          <w:sz w:val="20"/>
          <w:szCs w:val="20"/>
          <w:lang w:val="pt-PT"/>
        </w:rPr>
        <w:t xml:space="preserve"> de capaci</w:t>
      </w:r>
      <w:r w:rsidR="007117D9" w:rsidRPr="007117D9">
        <w:rPr>
          <w:sz w:val="20"/>
          <w:szCs w:val="20"/>
          <w:lang w:val="pt-PT"/>
        </w:rPr>
        <w:t>tação</w:t>
      </w:r>
      <w:r w:rsidRPr="007117D9">
        <w:rPr>
          <w:sz w:val="20"/>
          <w:szCs w:val="20"/>
          <w:lang w:val="pt-PT"/>
        </w:rPr>
        <w:t xml:space="preserve"> e de investimentos urbanos priori</w:t>
      </w:r>
      <w:r w:rsidR="007117D9" w:rsidRPr="007117D9">
        <w:rPr>
          <w:sz w:val="20"/>
          <w:szCs w:val="20"/>
          <w:lang w:val="pt-PT"/>
        </w:rPr>
        <w:t>tários</w:t>
      </w:r>
      <w:r w:rsidRPr="007117D9">
        <w:rPr>
          <w:sz w:val="20"/>
          <w:szCs w:val="20"/>
          <w:lang w:val="pt-PT"/>
        </w:rPr>
        <w:t xml:space="preserve">, bem como para o </w:t>
      </w:r>
      <w:r w:rsidRPr="000E3406">
        <w:rPr>
          <w:sz w:val="20"/>
          <w:szCs w:val="20"/>
          <w:lang w:val="pt-PT"/>
        </w:rPr>
        <w:t xml:space="preserve">desenvolvimento de programas </w:t>
      </w:r>
      <w:r w:rsidR="007117D9" w:rsidRPr="000E3406">
        <w:rPr>
          <w:sz w:val="20"/>
          <w:szCs w:val="20"/>
          <w:lang w:val="pt-PT"/>
        </w:rPr>
        <w:t xml:space="preserve">integrados </w:t>
      </w:r>
      <w:r w:rsidR="006B06B4">
        <w:rPr>
          <w:sz w:val="20"/>
          <w:szCs w:val="20"/>
          <w:lang w:val="pt-PT"/>
        </w:rPr>
        <w:t>e</w:t>
      </w:r>
      <w:r w:rsidR="007117D9" w:rsidRPr="000E3406">
        <w:rPr>
          <w:sz w:val="20"/>
          <w:szCs w:val="20"/>
          <w:lang w:val="pt-PT"/>
        </w:rPr>
        <w:t xml:space="preserve"> políticas urbana e habitacional.</w:t>
      </w:r>
    </w:p>
    <w:p w:rsidR="00C6050B" w:rsidRDefault="00C6050B" w:rsidP="00B9356A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sz w:val="20"/>
          <w:szCs w:val="20"/>
          <w:lang w:val="pt-PT"/>
        </w:rPr>
      </w:pPr>
    </w:p>
    <w:p w:rsidR="00B9356A" w:rsidRPr="00B9356A" w:rsidRDefault="00B9356A" w:rsidP="00B9356A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sz w:val="20"/>
          <w:szCs w:val="20"/>
          <w:lang w:val="pt-PT"/>
        </w:rPr>
      </w:pPr>
      <w:r w:rsidRPr="000E3406">
        <w:rPr>
          <w:sz w:val="20"/>
          <w:szCs w:val="20"/>
          <w:lang w:val="pt-PT"/>
        </w:rPr>
        <w:lastRenderedPageBreak/>
        <w:t xml:space="preserve">Um elemento central do PSUP é a sua abordagem participativa, incentivando a colaboração e </w:t>
      </w:r>
      <w:r w:rsidR="00C6050B">
        <w:rPr>
          <w:sz w:val="20"/>
          <w:szCs w:val="20"/>
          <w:lang w:val="pt-PT"/>
        </w:rPr>
        <w:t xml:space="preserve">a </w:t>
      </w:r>
      <w:r w:rsidRPr="000E3406">
        <w:rPr>
          <w:sz w:val="20"/>
          <w:szCs w:val="20"/>
          <w:lang w:val="pt-PT"/>
        </w:rPr>
        <w:t>participação d</w:t>
      </w:r>
      <w:r w:rsidR="000E3406" w:rsidRPr="000E3406">
        <w:rPr>
          <w:sz w:val="20"/>
          <w:szCs w:val="20"/>
          <w:lang w:val="pt-PT"/>
        </w:rPr>
        <w:t>as</w:t>
      </w:r>
      <w:r w:rsidRPr="000E3406">
        <w:rPr>
          <w:sz w:val="20"/>
          <w:szCs w:val="20"/>
          <w:lang w:val="pt-PT"/>
        </w:rPr>
        <w:t xml:space="preserve"> diversas partes interessadas a nível local, regional e nacional. Ela promove a urbanização </w:t>
      </w:r>
      <w:r w:rsidR="000E3406" w:rsidRPr="000E3406">
        <w:rPr>
          <w:sz w:val="20"/>
          <w:szCs w:val="20"/>
          <w:lang w:val="pt-PT"/>
        </w:rPr>
        <w:t>dos assentamentos informais</w:t>
      </w:r>
      <w:r w:rsidRPr="000E3406">
        <w:rPr>
          <w:sz w:val="20"/>
          <w:szCs w:val="20"/>
          <w:lang w:val="pt-PT"/>
        </w:rPr>
        <w:t xml:space="preserve"> através de uma gestão baseada em resultados (RBM) e abordagem dos Direitos Humanos. Todos os esforços devem contribuir para o desenvolvimento de políticas sobre </w:t>
      </w:r>
      <w:r w:rsidR="000E3406">
        <w:rPr>
          <w:sz w:val="20"/>
          <w:szCs w:val="20"/>
          <w:lang w:val="pt-PT"/>
        </w:rPr>
        <w:t xml:space="preserve">a </w:t>
      </w:r>
      <w:r w:rsidRPr="000E3406">
        <w:rPr>
          <w:sz w:val="20"/>
          <w:szCs w:val="20"/>
          <w:lang w:val="pt-PT"/>
        </w:rPr>
        <w:t>urbanização e prevenção e na implementação d</w:t>
      </w:r>
      <w:r w:rsidR="00C6050B">
        <w:rPr>
          <w:sz w:val="20"/>
          <w:szCs w:val="20"/>
          <w:lang w:val="pt-PT"/>
        </w:rPr>
        <w:t xml:space="preserve">e uma </w:t>
      </w:r>
      <w:r w:rsidRPr="000E3406">
        <w:rPr>
          <w:sz w:val="20"/>
          <w:szCs w:val="20"/>
          <w:lang w:val="pt-PT"/>
        </w:rPr>
        <w:t>inclusão institucional, legislativ</w:t>
      </w:r>
      <w:r w:rsidR="000E3406" w:rsidRPr="000E3406">
        <w:rPr>
          <w:sz w:val="20"/>
          <w:szCs w:val="20"/>
          <w:lang w:val="pt-PT"/>
        </w:rPr>
        <w:t>a</w:t>
      </w:r>
      <w:r w:rsidRPr="000E3406">
        <w:rPr>
          <w:sz w:val="20"/>
          <w:szCs w:val="20"/>
          <w:lang w:val="pt-PT"/>
        </w:rPr>
        <w:t xml:space="preserve"> e financeir</w:t>
      </w:r>
      <w:r w:rsidR="000E3406" w:rsidRPr="000E3406">
        <w:rPr>
          <w:sz w:val="20"/>
          <w:szCs w:val="20"/>
          <w:lang w:val="pt-PT"/>
        </w:rPr>
        <w:t>a</w:t>
      </w:r>
      <w:r w:rsidRPr="000E3406">
        <w:rPr>
          <w:sz w:val="20"/>
          <w:szCs w:val="20"/>
          <w:lang w:val="pt-PT"/>
        </w:rPr>
        <w:t xml:space="preserve"> do tema nas estruturas nacionais e locais.</w:t>
      </w:r>
    </w:p>
    <w:p w:rsidR="006645A1" w:rsidRPr="001A2782" w:rsidRDefault="00FD4D42" w:rsidP="006645A1">
      <w:pPr>
        <w:pStyle w:val="Default"/>
        <w:numPr>
          <w:ilvl w:val="0"/>
          <w:numId w:val="13"/>
        </w:numPr>
        <w:jc w:val="both"/>
        <w:rPr>
          <w:rFonts w:ascii="Calibri" w:hAnsi="Calibri" w:cs="Calibri"/>
          <w:b/>
          <w:lang w:val="pt-PT"/>
        </w:rPr>
      </w:pPr>
      <w:r w:rsidRPr="001A2782">
        <w:rPr>
          <w:rFonts w:ascii="Calibri" w:hAnsi="Calibri" w:cs="Calibri"/>
          <w:b/>
          <w:lang w:val="pt-PT"/>
        </w:rPr>
        <w:t>O P</w:t>
      </w:r>
      <w:r w:rsidR="006645A1" w:rsidRPr="001A2782">
        <w:rPr>
          <w:rFonts w:ascii="Calibri" w:hAnsi="Calibri" w:cs="Calibri"/>
          <w:b/>
          <w:lang w:val="pt-PT"/>
        </w:rPr>
        <w:t xml:space="preserve">SUP </w:t>
      </w:r>
      <w:r w:rsidRPr="001A2782">
        <w:rPr>
          <w:rFonts w:ascii="Calibri" w:hAnsi="Calibri" w:cs="Calibri"/>
          <w:b/>
          <w:lang w:val="pt-PT"/>
        </w:rPr>
        <w:t>EM</w:t>
      </w:r>
      <w:r w:rsidR="006645A1" w:rsidRPr="001A2782">
        <w:rPr>
          <w:rFonts w:ascii="Calibri" w:hAnsi="Calibri" w:cs="Calibri"/>
          <w:b/>
          <w:lang w:val="pt-PT"/>
        </w:rPr>
        <w:t xml:space="preserve"> CABO VERDE</w:t>
      </w:r>
    </w:p>
    <w:p w:rsidR="00B9356A" w:rsidRDefault="00B9356A" w:rsidP="00B9356A">
      <w:pPr>
        <w:pStyle w:val="Default"/>
        <w:jc w:val="both"/>
        <w:rPr>
          <w:rFonts w:ascii="Calibri" w:hAnsi="Calibri" w:cs="Calibri"/>
          <w:sz w:val="20"/>
          <w:szCs w:val="20"/>
          <w:lang w:val="en-GB"/>
        </w:rPr>
      </w:pPr>
    </w:p>
    <w:p w:rsidR="006645A1" w:rsidRPr="00B9356A" w:rsidRDefault="00B9356A" w:rsidP="00B9356A">
      <w:pPr>
        <w:pStyle w:val="Default"/>
        <w:jc w:val="both"/>
        <w:rPr>
          <w:rFonts w:ascii="Calibri" w:hAnsi="Calibri" w:cs="Calibri"/>
          <w:sz w:val="20"/>
          <w:szCs w:val="20"/>
          <w:lang w:val="pt-PT"/>
        </w:rPr>
      </w:pPr>
      <w:r w:rsidRPr="001A2782">
        <w:rPr>
          <w:rFonts w:ascii="Calibri" w:hAnsi="Calibri" w:cs="Calibri"/>
          <w:sz w:val="20"/>
          <w:szCs w:val="20"/>
          <w:lang w:val="pt-PT"/>
        </w:rPr>
        <w:t xml:space="preserve">Em Cabo Verde, as cidades e as </w:t>
      </w:r>
      <w:r w:rsidR="00B0147C" w:rsidRPr="001A2782">
        <w:rPr>
          <w:rFonts w:ascii="Calibri" w:hAnsi="Calibri" w:cs="Calibri"/>
          <w:sz w:val="20"/>
          <w:szCs w:val="20"/>
          <w:lang w:val="pt-PT"/>
        </w:rPr>
        <w:t xml:space="preserve">vilas </w:t>
      </w:r>
      <w:r w:rsidRPr="001A2782">
        <w:rPr>
          <w:rFonts w:ascii="Calibri" w:hAnsi="Calibri" w:cs="Calibri"/>
          <w:sz w:val="20"/>
          <w:szCs w:val="20"/>
          <w:lang w:val="pt-PT"/>
        </w:rPr>
        <w:t xml:space="preserve">crescem a taxas sem precedentes. A partir de Setembro de 2010, Cabo Verde </w:t>
      </w:r>
      <w:r w:rsidR="00B0147C" w:rsidRPr="001A2782">
        <w:rPr>
          <w:rFonts w:ascii="Calibri" w:hAnsi="Calibri" w:cs="Calibri"/>
          <w:sz w:val="20"/>
          <w:szCs w:val="20"/>
          <w:lang w:val="pt-PT"/>
        </w:rPr>
        <w:t>passou a ter</w:t>
      </w:r>
      <w:r w:rsidR="00296A73">
        <w:rPr>
          <w:rFonts w:ascii="Calibri" w:hAnsi="Calibri" w:cs="Calibri"/>
          <w:sz w:val="20"/>
          <w:szCs w:val="20"/>
          <w:lang w:val="pt-PT"/>
        </w:rPr>
        <w:t>,</w:t>
      </w:r>
      <w:r w:rsidR="00B0147C" w:rsidRPr="001A2782">
        <w:rPr>
          <w:rFonts w:ascii="Calibri" w:hAnsi="Calibri" w:cs="Calibri"/>
          <w:sz w:val="20"/>
          <w:szCs w:val="20"/>
          <w:lang w:val="pt-PT"/>
        </w:rPr>
        <w:t xml:space="preserve"> por decreto</w:t>
      </w:r>
      <w:r w:rsidRPr="001A2782">
        <w:rPr>
          <w:rFonts w:ascii="Calibri" w:hAnsi="Calibri" w:cs="Calibri"/>
          <w:sz w:val="20"/>
          <w:szCs w:val="20"/>
          <w:lang w:val="pt-PT"/>
        </w:rPr>
        <w:t xml:space="preserve"> 24 cidades, o que exige a construção de novos cenários em termos de desenvolvimento urbano e da mobilização constante de parceiros de desenvolvimento em maximizar os ganhos obtidos e </w:t>
      </w:r>
      <w:r w:rsidR="000B26DE">
        <w:rPr>
          <w:rFonts w:ascii="Calibri" w:hAnsi="Calibri" w:cs="Calibri"/>
          <w:sz w:val="20"/>
          <w:szCs w:val="20"/>
          <w:lang w:val="pt-PT"/>
        </w:rPr>
        <w:t>continuar a observar e cooperar face</w:t>
      </w:r>
      <w:r w:rsidRPr="001A2782">
        <w:rPr>
          <w:rFonts w:ascii="Calibri" w:hAnsi="Calibri" w:cs="Calibri"/>
          <w:sz w:val="20"/>
          <w:szCs w:val="20"/>
          <w:lang w:val="pt-PT"/>
        </w:rPr>
        <w:t xml:space="preserve"> aos novos desafios. O Decreto-Lei n.º 15/2011 de 21 de </w:t>
      </w:r>
      <w:r w:rsidR="00B0147C" w:rsidRPr="001A2782">
        <w:rPr>
          <w:rFonts w:ascii="Calibri" w:hAnsi="Calibri" w:cs="Calibri"/>
          <w:sz w:val="20"/>
          <w:szCs w:val="20"/>
          <w:lang w:val="pt-PT"/>
        </w:rPr>
        <w:t>Fevereiro</w:t>
      </w:r>
      <w:r w:rsidRPr="001A2782">
        <w:rPr>
          <w:rFonts w:ascii="Calibri" w:hAnsi="Calibri" w:cs="Calibri"/>
          <w:sz w:val="20"/>
          <w:szCs w:val="20"/>
          <w:lang w:val="pt-PT"/>
        </w:rPr>
        <w:t xml:space="preserve"> regulamenta o Estatuto da</w:t>
      </w:r>
      <w:r w:rsidR="00B0147C" w:rsidRPr="001A2782">
        <w:rPr>
          <w:rFonts w:ascii="Calibri" w:hAnsi="Calibri" w:cs="Calibri"/>
          <w:sz w:val="20"/>
          <w:szCs w:val="20"/>
          <w:lang w:val="pt-PT"/>
        </w:rPr>
        <w:t>s</w:t>
      </w:r>
      <w:r w:rsidRPr="001A2782">
        <w:rPr>
          <w:rFonts w:ascii="Calibri" w:hAnsi="Calibri" w:cs="Calibri"/>
          <w:sz w:val="20"/>
          <w:szCs w:val="20"/>
          <w:lang w:val="pt-PT"/>
        </w:rPr>
        <w:t xml:space="preserve"> Cidade</w:t>
      </w:r>
      <w:r w:rsidR="00B0147C" w:rsidRPr="001A2782">
        <w:rPr>
          <w:rFonts w:ascii="Calibri" w:hAnsi="Calibri" w:cs="Calibri"/>
          <w:sz w:val="20"/>
          <w:szCs w:val="20"/>
          <w:lang w:val="pt-PT"/>
        </w:rPr>
        <w:t>s</w:t>
      </w:r>
      <w:r w:rsidRPr="001A2782">
        <w:rPr>
          <w:rFonts w:ascii="Calibri" w:hAnsi="Calibri" w:cs="Calibri"/>
          <w:sz w:val="20"/>
          <w:szCs w:val="20"/>
          <w:lang w:val="pt-PT"/>
        </w:rPr>
        <w:t xml:space="preserve"> e define as </w:t>
      </w:r>
      <w:r w:rsidR="00B0147C" w:rsidRPr="001A2782">
        <w:rPr>
          <w:rFonts w:ascii="Calibri" w:hAnsi="Calibri" w:cs="Calibri"/>
          <w:sz w:val="20"/>
          <w:szCs w:val="20"/>
          <w:lang w:val="pt-PT"/>
        </w:rPr>
        <w:t>directrizes</w:t>
      </w:r>
      <w:r w:rsidRPr="001A2782">
        <w:rPr>
          <w:rFonts w:ascii="Calibri" w:hAnsi="Calibri" w:cs="Calibri"/>
          <w:sz w:val="20"/>
          <w:szCs w:val="20"/>
          <w:lang w:val="pt-PT"/>
        </w:rPr>
        <w:t xml:space="preserve"> de </w:t>
      </w:r>
      <w:r w:rsidR="00E01C81">
        <w:rPr>
          <w:rFonts w:ascii="Calibri" w:hAnsi="Calibri" w:cs="Calibri"/>
          <w:sz w:val="20"/>
          <w:szCs w:val="20"/>
          <w:lang w:val="pt-PT"/>
        </w:rPr>
        <w:t xml:space="preserve">uma </w:t>
      </w:r>
      <w:r w:rsidRPr="001A2782">
        <w:rPr>
          <w:rFonts w:ascii="Calibri" w:hAnsi="Calibri" w:cs="Calibri"/>
          <w:sz w:val="20"/>
          <w:szCs w:val="20"/>
          <w:lang w:val="pt-PT"/>
        </w:rPr>
        <w:t xml:space="preserve">política para o empoderamento dos espaços urbanos em Cabo Verde. Ele também prevê, no artigo 16, </w:t>
      </w:r>
      <w:r w:rsidR="001A2782" w:rsidRPr="001A2782">
        <w:rPr>
          <w:rFonts w:ascii="Calibri" w:hAnsi="Calibri" w:cs="Calibri"/>
          <w:sz w:val="20"/>
          <w:szCs w:val="20"/>
          <w:lang w:val="pt-PT"/>
        </w:rPr>
        <w:t>a</w:t>
      </w:r>
      <w:r w:rsidRPr="001A2782">
        <w:rPr>
          <w:rFonts w:ascii="Calibri" w:hAnsi="Calibri" w:cs="Calibri"/>
          <w:sz w:val="20"/>
          <w:szCs w:val="20"/>
          <w:lang w:val="pt-PT"/>
        </w:rPr>
        <w:t xml:space="preserve"> criação do Programa </w:t>
      </w:r>
      <w:r w:rsidR="00B0147C" w:rsidRPr="001A2782">
        <w:rPr>
          <w:rFonts w:ascii="Calibri" w:hAnsi="Calibri" w:cs="Calibri"/>
          <w:sz w:val="20"/>
          <w:szCs w:val="20"/>
          <w:lang w:val="pt-PT"/>
        </w:rPr>
        <w:t xml:space="preserve">Nacional de Desenvolvimento Urbano </w:t>
      </w:r>
      <w:r w:rsidR="001A2782" w:rsidRPr="001A2782">
        <w:rPr>
          <w:rFonts w:ascii="Calibri" w:hAnsi="Calibri" w:cs="Calibri"/>
          <w:sz w:val="20"/>
          <w:szCs w:val="20"/>
          <w:lang w:val="pt-PT"/>
        </w:rPr>
        <w:t>e capacitação das Cidades bem como</w:t>
      </w:r>
      <w:r w:rsidRPr="001A2782">
        <w:rPr>
          <w:rFonts w:ascii="Calibri" w:hAnsi="Calibri" w:cs="Calibri"/>
          <w:sz w:val="20"/>
          <w:szCs w:val="20"/>
          <w:lang w:val="pt-PT"/>
        </w:rPr>
        <w:t xml:space="preserve"> as orientações </w:t>
      </w:r>
      <w:r w:rsidR="001A2782" w:rsidRPr="001A2782">
        <w:rPr>
          <w:rFonts w:ascii="Calibri" w:hAnsi="Calibri" w:cs="Calibri"/>
          <w:sz w:val="20"/>
          <w:szCs w:val="20"/>
          <w:lang w:val="pt-PT"/>
        </w:rPr>
        <w:t xml:space="preserve">que </w:t>
      </w:r>
      <w:r w:rsidRPr="001A2782">
        <w:rPr>
          <w:rFonts w:ascii="Calibri" w:hAnsi="Calibri" w:cs="Calibri"/>
          <w:sz w:val="20"/>
          <w:szCs w:val="20"/>
          <w:lang w:val="pt-PT"/>
        </w:rPr>
        <w:t xml:space="preserve">devem ser definidas em conjunto </w:t>
      </w:r>
      <w:r w:rsidR="001A2782" w:rsidRPr="001A2782">
        <w:rPr>
          <w:rFonts w:ascii="Calibri" w:hAnsi="Calibri" w:cs="Calibri"/>
          <w:sz w:val="20"/>
          <w:szCs w:val="20"/>
          <w:lang w:val="pt-PT"/>
        </w:rPr>
        <w:t>com os</w:t>
      </w:r>
      <w:r w:rsidRPr="001A2782">
        <w:rPr>
          <w:rFonts w:ascii="Calibri" w:hAnsi="Calibri" w:cs="Calibri"/>
          <w:sz w:val="20"/>
          <w:szCs w:val="20"/>
          <w:lang w:val="pt-PT"/>
        </w:rPr>
        <w:t xml:space="preserve"> municípios</w:t>
      </w:r>
      <w:r w:rsidR="00A70B3E">
        <w:rPr>
          <w:rFonts w:ascii="Calibri" w:hAnsi="Calibri" w:cs="Calibri"/>
          <w:sz w:val="20"/>
          <w:szCs w:val="20"/>
          <w:lang w:val="pt-PT"/>
        </w:rPr>
        <w:t xml:space="preserve"> sendo o </w:t>
      </w:r>
      <w:r w:rsidRPr="001A2782">
        <w:rPr>
          <w:rFonts w:ascii="Calibri" w:hAnsi="Calibri" w:cs="Calibri"/>
          <w:sz w:val="20"/>
          <w:szCs w:val="20"/>
          <w:lang w:val="pt-PT"/>
        </w:rPr>
        <w:t xml:space="preserve">seu principal </w:t>
      </w:r>
      <w:r w:rsidR="001A2782" w:rsidRPr="001A2782">
        <w:rPr>
          <w:rFonts w:ascii="Calibri" w:hAnsi="Calibri" w:cs="Calibri"/>
          <w:sz w:val="20"/>
          <w:szCs w:val="20"/>
          <w:lang w:val="pt-PT"/>
        </w:rPr>
        <w:t>objectivo</w:t>
      </w:r>
      <w:r w:rsidRPr="001A2782">
        <w:rPr>
          <w:rFonts w:ascii="Calibri" w:hAnsi="Calibri" w:cs="Calibri"/>
          <w:sz w:val="20"/>
          <w:szCs w:val="20"/>
          <w:lang w:val="pt-PT"/>
        </w:rPr>
        <w:t>, de acordo com o artigo 23 do mesmo decreto," coordenar e apoi</w:t>
      </w:r>
      <w:r w:rsidR="001A2782" w:rsidRPr="001A2782">
        <w:rPr>
          <w:rFonts w:ascii="Calibri" w:hAnsi="Calibri" w:cs="Calibri"/>
          <w:sz w:val="20"/>
          <w:szCs w:val="20"/>
          <w:lang w:val="pt-PT"/>
        </w:rPr>
        <w:t>ar</w:t>
      </w:r>
      <w:r w:rsidRPr="001A2782">
        <w:rPr>
          <w:rFonts w:ascii="Calibri" w:hAnsi="Calibri" w:cs="Calibri"/>
          <w:sz w:val="20"/>
          <w:szCs w:val="20"/>
          <w:lang w:val="pt-PT"/>
        </w:rPr>
        <w:t xml:space="preserve"> </w:t>
      </w:r>
      <w:r w:rsidR="001A2782" w:rsidRPr="001A2782">
        <w:rPr>
          <w:rFonts w:ascii="Calibri" w:hAnsi="Calibri" w:cs="Calibri"/>
          <w:sz w:val="20"/>
          <w:szCs w:val="20"/>
          <w:lang w:val="pt-PT"/>
        </w:rPr>
        <w:t>acções</w:t>
      </w:r>
      <w:r w:rsidRPr="001A2782">
        <w:rPr>
          <w:rFonts w:ascii="Calibri" w:hAnsi="Calibri" w:cs="Calibri"/>
          <w:sz w:val="20"/>
          <w:szCs w:val="20"/>
          <w:lang w:val="pt-PT"/>
        </w:rPr>
        <w:t xml:space="preserve"> e programas de </w:t>
      </w:r>
      <w:r w:rsidR="001A2782" w:rsidRPr="001A2782">
        <w:rPr>
          <w:rFonts w:ascii="Calibri" w:hAnsi="Calibri" w:cs="Calibri"/>
          <w:sz w:val="20"/>
          <w:szCs w:val="20"/>
          <w:lang w:val="pt-PT"/>
        </w:rPr>
        <w:t xml:space="preserve">capacitação </w:t>
      </w:r>
      <w:r w:rsidRPr="001A2782">
        <w:rPr>
          <w:rFonts w:ascii="Calibri" w:hAnsi="Calibri" w:cs="Calibri"/>
          <w:sz w:val="20"/>
          <w:szCs w:val="20"/>
          <w:lang w:val="pt-PT"/>
        </w:rPr>
        <w:t>d</w:t>
      </w:r>
      <w:r w:rsidR="00A70B3E">
        <w:rPr>
          <w:rFonts w:ascii="Calibri" w:hAnsi="Calibri" w:cs="Calibri"/>
          <w:sz w:val="20"/>
          <w:szCs w:val="20"/>
          <w:lang w:val="pt-PT"/>
        </w:rPr>
        <w:t>os</w:t>
      </w:r>
      <w:r w:rsidRPr="001A2782">
        <w:rPr>
          <w:rFonts w:ascii="Calibri" w:hAnsi="Calibri" w:cs="Calibri"/>
          <w:sz w:val="20"/>
          <w:szCs w:val="20"/>
          <w:lang w:val="pt-PT"/>
        </w:rPr>
        <w:t xml:space="preserve"> agentes da administração pública central e local e apoiar </w:t>
      </w:r>
      <w:r w:rsidR="00A70B3E">
        <w:rPr>
          <w:rFonts w:ascii="Calibri" w:hAnsi="Calibri" w:cs="Calibri"/>
          <w:sz w:val="20"/>
          <w:szCs w:val="20"/>
          <w:lang w:val="pt-PT"/>
        </w:rPr>
        <w:t xml:space="preserve">as </w:t>
      </w:r>
      <w:r w:rsidRPr="001A2782">
        <w:rPr>
          <w:rFonts w:ascii="Calibri" w:hAnsi="Calibri" w:cs="Calibri"/>
          <w:sz w:val="20"/>
          <w:szCs w:val="20"/>
          <w:lang w:val="pt-PT"/>
        </w:rPr>
        <w:t xml:space="preserve">parcerias público-privadas, </w:t>
      </w:r>
      <w:r w:rsidR="0092547E">
        <w:rPr>
          <w:rFonts w:ascii="Calibri" w:hAnsi="Calibri" w:cs="Calibri"/>
          <w:sz w:val="20"/>
          <w:szCs w:val="20"/>
          <w:lang w:val="pt-PT"/>
        </w:rPr>
        <w:t xml:space="preserve">com as </w:t>
      </w:r>
      <w:r w:rsidRPr="001A2782">
        <w:rPr>
          <w:rFonts w:ascii="Calibri" w:hAnsi="Calibri" w:cs="Calibri"/>
          <w:sz w:val="20"/>
          <w:szCs w:val="20"/>
          <w:lang w:val="pt-PT"/>
        </w:rPr>
        <w:t xml:space="preserve">empresas e </w:t>
      </w:r>
      <w:r w:rsidR="0092547E">
        <w:rPr>
          <w:rFonts w:ascii="Calibri" w:hAnsi="Calibri" w:cs="Calibri"/>
          <w:sz w:val="20"/>
          <w:szCs w:val="20"/>
          <w:lang w:val="pt-PT"/>
        </w:rPr>
        <w:t xml:space="preserve">a </w:t>
      </w:r>
      <w:r w:rsidRPr="001A2782">
        <w:rPr>
          <w:rFonts w:ascii="Calibri" w:hAnsi="Calibri" w:cs="Calibri"/>
          <w:sz w:val="20"/>
          <w:szCs w:val="20"/>
          <w:lang w:val="pt-PT"/>
        </w:rPr>
        <w:t xml:space="preserve">sociedade civil </w:t>
      </w:r>
      <w:r w:rsidR="0092547E">
        <w:rPr>
          <w:rFonts w:ascii="Calibri" w:hAnsi="Calibri" w:cs="Calibri"/>
          <w:sz w:val="20"/>
          <w:szCs w:val="20"/>
          <w:lang w:val="pt-PT"/>
        </w:rPr>
        <w:t>e um modo</w:t>
      </w:r>
      <w:r w:rsidRPr="001A2782">
        <w:rPr>
          <w:rFonts w:ascii="Calibri" w:hAnsi="Calibri" w:cs="Calibri"/>
          <w:sz w:val="20"/>
          <w:szCs w:val="20"/>
          <w:lang w:val="pt-PT"/>
        </w:rPr>
        <w:t xml:space="preserve"> geral. "O número dois do mesmo artigo</w:t>
      </w:r>
      <w:proofErr w:type="gramStart"/>
      <w:r w:rsidRPr="001A2782">
        <w:rPr>
          <w:rFonts w:ascii="Calibri" w:hAnsi="Calibri" w:cs="Calibri"/>
          <w:sz w:val="20"/>
          <w:szCs w:val="20"/>
          <w:lang w:val="pt-PT"/>
        </w:rPr>
        <w:t>,</w:t>
      </w:r>
      <w:proofErr w:type="gramEnd"/>
      <w:r w:rsidRPr="001A2782">
        <w:rPr>
          <w:rFonts w:ascii="Calibri" w:hAnsi="Calibri" w:cs="Calibri"/>
          <w:sz w:val="20"/>
          <w:szCs w:val="20"/>
          <w:lang w:val="pt-PT"/>
        </w:rPr>
        <w:t xml:space="preserve"> define que </w:t>
      </w:r>
      <w:r w:rsidR="0092547E">
        <w:rPr>
          <w:rFonts w:ascii="Calibri" w:hAnsi="Calibri" w:cs="Calibri"/>
          <w:sz w:val="20"/>
          <w:szCs w:val="20"/>
          <w:lang w:val="pt-PT"/>
        </w:rPr>
        <w:t>“</w:t>
      </w:r>
      <w:r w:rsidRPr="001A2782">
        <w:rPr>
          <w:rFonts w:ascii="Calibri" w:hAnsi="Calibri" w:cs="Calibri"/>
          <w:sz w:val="20"/>
          <w:szCs w:val="20"/>
          <w:lang w:val="pt-PT"/>
        </w:rPr>
        <w:t xml:space="preserve">o programa deve envolver as estruturas técnicas da administração pública municipal e agentes sociais envolvidos na implementação da política urbana, tais como, a Associação Nacional de Municípios </w:t>
      </w:r>
      <w:r w:rsidR="001A2782" w:rsidRPr="001A2782">
        <w:rPr>
          <w:rFonts w:ascii="Calibri" w:hAnsi="Calibri" w:cs="Calibri"/>
          <w:sz w:val="20"/>
          <w:szCs w:val="20"/>
          <w:lang w:val="pt-PT"/>
        </w:rPr>
        <w:t>Cabo-verdianos</w:t>
      </w:r>
      <w:r w:rsidRPr="001A2782">
        <w:rPr>
          <w:rFonts w:ascii="Calibri" w:hAnsi="Calibri" w:cs="Calibri"/>
          <w:sz w:val="20"/>
          <w:szCs w:val="20"/>
          <w:lang w:val="pt-PT"/>
        </w:rPr>
        <w:t xml:space="preserve">, a Ordem dos Arquitectos </w:t>
      </w:r>
      <w:r w:rsidR="001A2782" w:rsidRPr="001A2782">
        <w:rPr>
          <w:rFonts w:ascii="Calibri" w:hAnsi="Calibri" w:cs="Calibri"/>
          <w:sz w:val="20"/>
          <w:szCs w:val="20"/>
          <w:lang w:val="pt-PT"/>
        </w:rPr>
        <w:t>Cabo-verdiana</w:t>
      </w:r>
      <w:r w:rsidRPr="001A2782">
        <w:rPr>
          <w:rFonts w:ascii="Calibri" w:hAnsi="Calibri" w:cs="Calibri"/>
          <w:sz w:val="20"/>
          <w:szCs w:val="20"/>
          <w:lang w:val="pt-PT"/>
        </w:rPr>
        <w:t>, a Ordem dos Engenheiros, as instituições de ensino superior e organizações não-governamentais que tenham interesse no assunto ".</w:t>
      </w:r>
    </w:p>
    <w:p w:rsidR="00B9356A" w:rsidRPr="0068738B" w:rsidRDefault="00B9356A" w:rsidP="006645A1">
      <w:pPr>
        <w:jc w:val="both"/>
        <w:rPr>
          <w:sz w:val="20"/>
          <w:szCs w:val="20"/>
          <w:lang w:val="pt-PT"/>
        </w:rPr>
      </w:pPr>
    </w:p>
    <w:p w:rsidR="00430875" w:rsidRPr="00430875" w:rsidRDefault="00430875" w:rsidP="00430875">
      <w:pPr>
        <w:autoSpaceDE w:val="0"/>
        <w:autoSpaceDN w:val="0"/>
        <w:adjustRightInd w:val="0"/>
        <w:jc w:val="both"/>
        <w:rPr>
          <w:rFonts w:cstheme="minorHAnsi"/>
          <w:sz w:val="20"/>
          <w:szCs w:val="20"/>
          <w:lang w:val="pt-PT"/>
        </w:rPr>
      </w:pPr>
      <w:r w:rsidRPr="00430875">
        <w:rPr>
          <w:rFonts w:cstheme="minorHAnsi"/>
          <w:sz w:val="20"/>
          <w:szCs w:val="20"/>
          <w:lang w:val="pt-PT"/>
        </w:rPr>
        <w:t xml:space="preserve">Por conseguinte, o Governo de Cabo Verde, em parceria com a ONU-Habitat desenvolveu e implementa um Programa Nacional de Desenvolvimento Urbano e Capacitação das Cidades (PNDUCC) no âmbito do Quadro de Assistência ao Desenvolvimento das Nações Unidas em Cabo Verde, UNDAF 2012-2016. O PNDUCC também pretende consolidar as actividades iniciadas em anos anteriores no âmbito da primeira fase do PSUP, que visa promover a redução da pobreza urbana, o desenvolvimento de projectos relacionados com a Segurança Urbana e organização do espaço urbano, bem como a advocacia e sensibilização </w:t>
      </w:r>
      <w:r w:rsidR="00B34A1F">
        <w:rPr>
          <w:rFonts w:cstheme="minorHAnsi"/>
          <w:sz w:val="20"/>
          <w:szCs w:val="20"/>
          <w:lang w:val="pt-PT"/>
        </w:rPr>
        <w:t>para a</w:t>
      </w:r>
      <w:r w:rsidRPr="00430875">
        <w:rPr>
          <w:rFonts w:cstheme="minorHAnsi"/>
          <w:sz w:val="20"/>
          <w:szCs w:val="20"/>
          <w:lang w:val="pt-PT"/>
        </w:rPr>
        <w:t xml:space="preserve"> cidadania territorial e urbana bem como </w:t>
      </w:r>
      <w:r w:rsidR="00B34A1F">
        <w:rPr>
          <w:rFonts w:cstheme="minorHAnsi"/>
          <w:sz w:val="20"/>
          <w:szCs w:val="20"/>
          <w:lang w:val="pt-PT"/>
        </w:rPr>
        <w:t xml:space="preserve">as </w:t>
      </w:r>
      <w:r w:rsidRPr="00430875">
        <w:rPr>
          <w:rFonts w:cstheme="minorHAnsi"/>
          <w:sz w:val="20"/>
          <w:szCs w:val="20"/>
          <w:lang w:val="pt-PT"/>
        </w:rPr>
        <w:t xml:space="preserve">acções </w:t>
      </w:r>
      <w:r w:rsidR="00B34A1F">
        <w:rPr>
          <w:rFonts w:cstheme="minorHAnsi"/>
          <w:sz w:val="20"/>
          <w:szCs w:val="20"/>
          <w:lang w:val="pt-PT"/>
        </w:rPr>
        <w:t>de formação em</w:t>
      </w:r>
      <w:r w:rsidRPr="00430875">
        <w:rPr>
          <w:rFonts w:cstheme="minorHAnsi"/>
          <w:sz w:val="20"/>
          <w:szCs w:val="20"/>
          <w:lang w:val="pt-PT"/>
        </w:rPr>
        <w:t xml:space="preserve"> lideranças locais para uma capacitação estratégica das cidades no âmbito do Programa de Desenvolvimento Local Urbano acordado entre as duas entidades, em 2009, no quadro da plataforma </w:t>
      </w:r>
      <w:proofErr w:type="spellStart"/>
      <w:r w:rsidRPr="00430875">
        <w:rPr>
          <w:rFonts w:cstheme="minorHAnsi"/>
          <w:sz w:val="20"/>
          <w:szCs w:val="20"/>
          <w:lang w:val="pt-PT"/>
        </w:rPr>
        <w:t>One</w:t>
      </w:r>
      <w:proofErr w:type="spellEnd"/>
      <w:r w:rsidRPr="00430875">
        <w:rPr>
          <w:rFonts w:cstheme="minorHAnsi"/>
          <w:sz w:val="20"/>
          <w:szCs w:val="20"/>
          <w:lang w:val="pt-PT"/>
        </w:rPr>
        <w:t xml:space="preserve"> UN (juntos na acção) da ONU em Cabo Verde.</w:t>
      </w:r>
    </w:p>
    <w:p w:rsidR="00430875" w:rsidRPr="00B9356A" w:rsidRDefault="00430875" w:rsidP="00430875">
      <w:pPr>
        <w:autoSpaceDE w:val="0"/>
        <w:autoSpaceDN w:val="0"/>
        <w:adjustRightInd w:val="0"/>
        <w:jc w:val="both"/>
        <w:rPr>
          <w:rFonts w:cstheme="minorHAnsi"/>
          <w:sz w:val="20"/>
          <w:szCs w:val="20"/>
          <w:highlight w:val="yellow"/>
          <w:lang w:val="pt-PT"/>
        </w:rPr>
      </w:pPr>
    </w:p>
    <w:p w:rsidR="006645A1" w:rsidRDefault="00B9356A" w:rsidP="00B9356A">
      <w:pPr>
        <w:autoSpaceDE w:val="0"/>
        <w:autoSpaceDN w:val="0"/>
        <w:adjustRightInd w:val="0"/>
        <w:jc w:val="both"/>
        <w:rPr>
          <w:rFonts w:cstheme="minorHAnsi"/>
          <w:sz w:val="20"/>
          <w:szCs w:val="20"/>
          <w:lang w:val="pt-PT"/>
        </w:rPr>
      </w:pPr>
      <w:r w:rsidRPr="00430875">
        <w:rPr>
          <w:rFonts w:cstheme="minorHAnsi"/>
          <w:sz w:val="20"/>
          <w:szCs w:val="20"/>
          <w:lang w:val="pt-PT"/>
        </w:rPr>
        <w:t xml:space="preserve">Entre 2009 e 2012, </w:t>
      </w:r>
      <w:r w:rsidR="00430875" w:rsidRPr="00430875">
        <w:rPr>
          <w:rFonts w:cstheme="minorHAnsi"/>
          <w:sz w:val="20"/>
          <w:szCs w:val="20"/>
          <w:lang w:val="pt-PT"/>
        </w:rPr>
        <w:t>a ONU</w:t>
      </w:r>
      <w:r w:rsidRPr="00430875">
        <w:rPr>
          <w:rFonts w:cstheme="minorHAnsi"/>
          <w:sz w:val="20"/>
          <w:szCs w:val="20"/>
          <w:lang w:val="pt-PT"/>
        </w:rPr>
        <w:t>-Habitat, em cooperação com o Ministério do Ambiente, Habitação e Ordenamento do Território (M</w:t>
      </w:r>
      <w:r w:rsidR="00430875" w:rsidRPr="00430875">
        <w:rPr>
          <w:rFonts w:cstheme="minorHAnsi"/>
          <w:sz w:val="20"/>
          <w:szCs w:val="20"/>
          <w:lang w:val="pt-PT"/>
        </w:rPr>
        <w:t>AHOT</w:t>
      </w:r>
      <w:r w:rsidRPr="00430875">
        <w:rPr>
          <w:rFonts w:cstheme="minorHAnsi"/>
          <w:sz w:val="20"/>
          <w:szCs w:val="20"/>
          <w:lang w:val="pt-PT"/>
        </w:rPr>
        <w:t xml:space="preserve">), representando o Governo </w:t>
      </w:r>
      <w:r w:rsidR="00430875" w:rsidRPr="00430875">
        <w:rPr>
          <w:rFonts w:cstheme="minorHAnsi"/>
          <w:sz w:val="20"/>
          <w:szCs w:val="20"/>
          <w:lang w:val="pt-PT"/>
        </w:rPr>
        <w:t>de</w:t>
      </w:r>
      <w:r w:rsidRPr="00430875">
        <w:rPr>
          <w:rFonts w:cstheme="minorHAnsi"/>
          <w:sz w:val="20"/>
          <w:szCs w:val="20"/>
          <w:lang w:val="pt-PT"/>
        </w:rPr>
        <w:t xml:space="preserve"> Cabo Verde, </w:t>
      </w:r>
      <w:r w:rsidR="00430875" w:rsidRPr="00430875">
        <w:rPr>
          <w:rFonts w:cstheme="minorHAnsi"/>
          <w:sz w:val="20"/>
          <w:szCs w:val="20"/>
          <w:lang w:val="pt-PT"/>
        </w:rPr>
        <w:t xml:space="preserve">concluiu </w:t>
      </w:r>
      <w:r w:rsidRPr="00430875">
        <w:rPr>
          <w:rFonts w:cstheme="minorHAnsi"/>
          <w:sz w:val="20"/>
          <w:szCs w:val="20"/>
          <w:lang w:val="pt-PT"/>
        </w:rPr>
        <w:t xml:space="preserve">a primeira fase do </w:t>
      </w:r>
      <w:r w:rsidR="00430875" w:rsidRPr="00430875">
        <w:rPr>
          <w:rFonts w:cs="Arial"/>
          <w:bCs/>
          <w:sz w:val="20"/>
          <w:szCs w:val="20"/>
          <w:lang w:val="pt-PT"/>
        </w:rPr>
        <w:t>Programa</w:t>
      </w:r>
      <w:r w:rsidR="00430875" w:rsidRPr="00430875">
        <w:rPr>
          <w:sz w:val="20"/>
          <w:szCs w:val="20"/>
          <w:lang w:val="pt-PT"/>
        </w:rPr>
        <w:t xml:space="preserve"> de Participativo de Melhoria dos Assentamentos Informais</w:t>
      </w:r>
      <w:r w:rsidR="00430875" w:rsidRPr="00430875">
        <w:rPr>
          <w:rFonts w:cstheme="minorHAnsi"/>
          <w:sz w:val="20"/>
          <w:szCs w:val="20"/>
          <w:lang w:val="pt-PT"/>
        </w:rPr>
        <w:t xml:space="preserve"> cujo </w:t>
      </w:r>
      <w:r w:rsidRPr="00430875">
        <w:rPr>
          <w:rFonts w:cstheme="minorHAnsi"/>
          <w:sz w:val="20"/>
          <w:szCs w:val="20"/>
          <w:lang w:val="pt-PT"/>
        </w:rPr>
        <w:t xml:space="preserve">objectivo geral </w:t>
      </w:r>
      <w:r w:rsidR="00B34A1F">
        <w:rPr>
          <w:rFonts w:cstheme="minorHAnsi"/>
          <w:sz w:val="20"/>
          <w:szCs w:val="20"/>
          <w:lang w:val="pt-PT"/>
        </w:rPr>
        <w:t>foi</w:t>
      </w:r>
      <w:r w:rsidRPr="00430875">
        <w:rPr>
          <w:rFonts w:cstheme="minorHAnsi"/>
          <w:sz w:val="20"/>
          <w:szCs w:val="20"/>
          <w:lang w:val="pt-PT"/>
        </w:rPr>
        <w:t xml:space="preserve"> permitir </w:t>
      </w:r>
      <w:r w:rsidR="00430875" w:rsidRPr="00430875">
        <w:rPr>
          <w:rFonts w:cstheme="minorHAnsi"/>
          <w:sz w:val="20"/>
          <w:szCs w:val="20"/>
          <w:lang w:val="pt-PT"/>
        </w:rPr>
        <w:t xml:space="preserve">uma integração </w:t>
      </w:r>
      <w:r w:rsidRPr="00430875">
        <w:rPr>
          <w:rFonts w:cstheme="minorHAnsi"/>
          <w:sz w:val="20"/>
          <w:szCs w:val="20"/>
          <w:lang w:val="pt-PT"/>
        </w:rPr>
        <w:t xml:space="preserve">multissectorial e </w:t>
      </w:r>
      <w:r w:rsidR="00430875" w:rsidRPr="00430875">
        <w:rPr>
          <w:rFonts w:cstheme="minorHAnsi"/>
          <w:sz w:val="20"/>
          <w:szCs w:val="20"/>
          <w:lang w:val="pt-PT"/>
        </w:rPr>
        <w:t>intersectorial</w:t>
      </w:r>
      <w:r w:rsidRPr="00430875">
        <w:rPr>
          <w:rFonts w:cstheme="minorHAnsi"/>
          <w:sz w:val="20"/>
          <w:szCs w:val="20"/>
          <w:lang w:val="pt-PT"/>
        </w:rPr>
        <w:t xml:space="preserve"> e </w:t>
      </w:r>
      <w:r w:rsidR="00430875" w:rsidRPr="00430875">
        <w:rPr>
          <w:rFonts w:cstheme="minorHAnsi"/>
          <w:sz w:val="20"/>
          <w:szCs w:val="20"/>
          <w:lang w:val="pt-PT"/>
        </w:rPr>
        <w:t xml:space="preserve">a devida </w:t>
      </w:r>
      <w:r w:rsidRPr="00430875">
        <w:rPr>
          <w:rFonts w:cstheme="minorHAnsi"/>
          <w:sz w:val="20"/>
          <w:szCs w:val="20"/>
          <w:lang w:val="pt-PT"/>
        </w:rPr>
        <w:t xml:space="preserve">colaboração dos diversos intervenientes a nível nacional e local, na análise das questões urbanas, bem como na concepção de intervenções prioritárias. </w:t>
      </w:r>
      <w:r w:rsidR="00430875" w:rsidRPr="00430875">
        <w:rPr>
          <w:rFonts w:cstheme="minorHAnsi"/>
          <w:sz w:val="20"/>
          <w:szCs w:val="20"/>
          <w:lang w:val="pt-PT"/>
        </w:rPr>
        <w:t xml:space="preserve">Na </w:t>
      </w:r>
      <w:r w:rsidRPr="00430875">
        <w:rPr>
          <w:rFonts w:cstheme="minorHAnsi"/>
          <w:sz w:val="20"/>
          <w:szCs w:val="20"/>
          <w:lang w:val="pt-PT"/>
        </w:rPr>
        <w:t xml:space="preserve">sua primeira fase, o programa começou </w:t>
      </w:r>
      <w:r w:rsidR="00430875" w:rsidRPr="00430875">
        <w:rPr>
          <w:rFonts w:cstheme="minorHAnsi"/>
          <w:sz w:val="20"/>
          <w:szCs w:val="20"/>
          <w:lang w:val="pt-PT"/>
        </w:rPr>
        <w:t>com a elaboração de</w:t>
      </w:r>
      <w:r w:rsidRPr="00430875">
        <w:rPr>
          <w:rFonts w:cstheme="minorHAnsi"/>
          <w:sz w:val="20"/>
          <w:szCs w:val="20"/>
          <w:lang w:val="pt-PT"/>
        </w:rPr>
        <w:t xml:space="preserve"> um perfil </w:t>
      </w:r>
      <w:r w:rsidR="00430875" w:rsidRPr="00430875">
        <w:rPr>
          <w:rFonts w:cstheme="minorHAnsi"/>
          <w:sz w:val="20"/>
          <w:szCs w:val="20"/>
          <w:lang w:val="pt-PT"/>
        </w:rPr>
        <w:t xml:space="preserve">urbano </w:t>
      </w:r>
      <w:r w:rsidRPr="00430875">
        <w:rPr>
          <w:rFonts w:cstheme="minorHAnsi"/>
          <w:sz w:val="20"/>
          <w:szCs w:val="20"/>
          <w:lang w:val="pt-PT"/>
        </w:rPr>
        <w:t xml:space="preserve">de todas as cidades de Cabo Verde e um perfil comparativo nacional a fim de contribuir para as políticas e estratégias de desenvolvimento a reduzir a pobreza urbana a nível nacional. Os critérios de elaboração de perfis urbanos foram baseados </w:t>
      </w:r>
      <w:r w:rsidR="00430875" w:rsidRPr="00430875">
        <w:rPr>
          <w:rFonts w:cstheme="minorHAnsi"/>
          <w:sz w:val="20"/>
          <w:szCs w:val="20"/>
          <w:lang w:val="pt-PT"/>
        </w:rPr>
        <w:t xml:space="preserve">no </w:t>
      </w:r>
      <w:r w:rsidRPr="00430875">
        <w:rPr>
          <w:rFonts w:cstheme="minorHAnsi"/>
          <w:sz w:val="20"/>
          <w:szCs w:val="20"/>
          <w:lang w:val="pt-PT"/>
        </w:rPr>
        <w:t xml:space="preserve">cumprimento </w:t>
      </w:r>
      <w:r w:rsidR="00430875" w:rsidRPr="00430875">
        <w:rPr>
          <w:rFonts w:cstheme="minorHAnsi"/>
          <w:sz w:val="20"/>
          <w:szCs w:val="20"/>
          <w:lang w:val="pt-PT"/>
        </w:rPr>
        <w:t>das</w:t>
      </w:r>
      <w:r w:rsidRPr="00430875">
        <w:rPr>
          <w:rFonts w:cstheme="minorHAnsi"/>
          <w:sz w:val="20"/>
          <w:szCs w:val="20"/>
          <w:lang w:val="pt-PT"/>
        </w:rPr>
        <w:t xml:space="preserve"> normas estabelecidas pela PSUP no </w:t>
      </w:r>
      <w:r w:rsidR="00430875" w:rsidRPr="00430875">
        <w:rPr>
          <w:rFonts w:cstheme="minorHAnsi"/>
          <w:sz w:val="20"/>
          <w:szCs w:val="20"/>
          <w:lang w:val="pt-PT"/>
        </w:rPr>
        <w:t>sector</w:t>
      </w:r>
      <w:r w:rsidRPr="00430875">
        <w:rPr>
          <w:rFonts w:cstheme="minorHAnsi"/>
          <w:sz w:val="20"/>
          <w:szCs w:val="20"/>
          <w:lang w:val="pt-PT"/>
        </w:rPr>
        <w:t xml:space="preserve"> </w:t>
      </w:r>
      <w:r w:rsidR="00B34A1F">
        <w:rPr>
          <w:rFonts w:cstheme="minorHAnsi"/>
          <w:sz w:val="20"/>
          <w:szCs w:val="20"/>
          <w:lang w:val="pt-PT"/>
        </w:rPr>
        <w:t xml:space="preserve">do </w:t>
      </w:r>
      <w:r w:rsidRPr="00430875">
        <w:rPr>
          <w:rFonts w:cstheme="minorHAnsi"/>
          <w:sz w:val="20"/>
          <w:szCs w:val="20"/>
          <w:lang w:val="pt-PT"/>
        </w:rPr>
        <w:t xml:space="preserve">Perfil Urbano </w:t>
      </w:r>
      <w:r w:rsidR="00430875" w:rsidRPr="00430875">
        <w:rPr>
          <w:rFonts w:cstheme="minorHAnsi"/>
          <w:sz w:val="20"/>
          <w:szCs w:val="20"/>
          <w:lang w:val="pt-PT"/>
        </w:rPr>
        <w:t xml:space="preserve">mediante a aplicação dos </w:t>
      </w:r>
      <w:r w:rsidRPr="00430875">
        <w:rPr>
          <w:rFonts w:cstheme="minorHAnsi"/>
          <w:sz w:val="20"/>
          <w:szCs w:val="20"/>
          <w:lang w:val="pt-PT"/>
        </w:rPr>
        <w:t>Termos de Referência, já aplicado</w:t>
      </w:r>
      <w:r w:rsidR="00430875" w:rsidRPr="00430875">
        <w:rPr>
          <w:rFonts w:cstheme="minorHAnsi"/>
          <w:sz w:val="20"/>
          <w:szCs w:val="20"/>
          <w:lang w:val="pt-PT"/>
        </w:rPr>
        <w:t>s pela ONU</w:t>
      </w:r>
      <w:r w:rsidRPr="00430875">
        <w:rPr>
          <w:rFonts w:cstheme="minorHAnsi"/>
          <w:sz w:val="20"/>
          <w:szCs w:val="20"/>
          <w:lang w:val="pt-PT"/>
        </w:rPr>
        <w:t xml:space="preserve">-Habitat em outros países, e começou </w:t>
      </w:r>
      <w:r w:rsidR="00B34A1F">
        <w:rPr>
          <w:rFonts w:cstheme="minorHAnsi"/>
          <w:sz w:val="20"/>
          <w:szCs w:val="20"/>
          <w:lang w:val="pt-PT"/>
        </w:rPr>
        <w:t xml:space="preserve">nos primeiros meses do programa </w:t>
      </w:r>
      <w:r w:rsidRPr="00430875">
        <w:rPr>
          <w:rFonts w:cstheme="minorHAnsi"/>
          <w:sz w:val="20"/>
          <w:szCs w:val="20"/>
          <w:lang w:val="pt-PT"/>
        </w:rPr>
        <w:t xml:space="preserve">com a </w:t>
      </w:r>
      <w:r w:rsidR="00B34A1F">
        <w:rPr>
          <w:rFonts w:cstheme="minorHAnsi"/>
          <w:sz w:val="20"/>
          <w:szCs w:val="20"/>
          <w:lang w:val="pt-PT"/>
        </w:rPr>
        <w:t>elaboração</w:t>
      </w:r>
      <w:r w:rsidRPr="00430875">
        <w:rPr>
          <w:rFonts w:cstheme="minorHAnsi"/>
          <w:sz w:val="20"/>
          <w:szCs w:val="20"/>
          <w:lang w:val="pt-PT"/>
        </w:rPr>
        <w:t xml:space="preserve"> de 3 </w:t>
      </w:r>
      <w:r w:rsidR="00430875" w:rsidRPr="00430875">
        <w:rPr>
          <w:rFonts w:cstheme="minorHAnsi"/>
          <w:sz w:val="20"/>
          <w:szCs w:val="20"/>
          <w:lang w:val="pt-PT"/>
        </w:rPr>
        <w:t>perfis urbanos piloto</w:t>
      </w:r>
      <w:r w:rsidRPr="00430875">
        <w:rPr>
          <w:rFonts w:cstheme="minorHAnsi"/>
          <w:sz w:val="20"/>
          <w:szCs w:val="20"/>
          <w:lang w:val="pt-PT"/>
        </w:rPr>
        <w:t xml:space="preserve"> </w:t>
      </w:r>
      <w:r w:rsidR="002F30CD">
        <w:rPr>
          <w:rFonts w:cstheme="minorHAnsi"/>
          <w:sz w:val="20"/>
          <w:szCs w:val="20"/>
          <w:lang w:val="pt-PT"/>
        </w:rPr>
        <w:t xml:space="preserve">das cidades de </w:t>
      </w:r>
      <w:r w:rsidRPr="00430875">
        <w:rPr>
          <w:rFonts w:cstheme="minorHAnsi"/>
          <w:sz w:val="20"/>
          <w:szCs w:val="20"/>
          <w:lang w:val="pt-PT"/>
        </w:rPr>
        <w:t xml:space="preserve">Pedra Badejo, Espargos e </w:t>
      </w:r>
      <w:r w:rsidR="00430875" w:rsidRPr="00430875">
        <w:rPr>
          <w:rFonts w:cstheme="minorHAnsi"/>
          <w:sz w:val="20"/>
          <w:szCs w:val="20"/>
          <w:lang w:val="pt-PT"/>
        </w:rPr>
        <w:t>Praia.</w:t>
      </w:r>
    </w:p>
    <w:p w:rsidR="00B9356A" w:rsidRPr="00B9356A" w:rsidRDefault="00B9356A" w:rsidP="00B9356A">
      <w:pPr>
        <w:autoSpaceDE w:val="0"/>
        <w:autoSpaceDN w:val="0"/>
        <w:adjustRightInd w:val="0"/>
        <w:jc w:val="both"/>
        <w:rPr>
          <w:rFonts w:cstheme="minorHAnsi"/>
          <w:sz w:val="20"/>
          <w:szCs w:val="20"/>
          <w:lang w:val="pt-PT"/>
        </w:rPr>
      </w:pPr>
    </w:p>
    <w:p w:rsidR="00B9356A" w:rsidRPr="00E4090A" w:rsidRDefault="00B9356A" w:rsidP="00B9356A">
      <w:pPr>
        <w:jc w:val="both"/>
        <w:rPr>
          <w:rFonts w:cs="Arial"/>
          <w:bCs/>
          <w:sz w:val="20"/>
          <w:szCs w:val="20"/>
          <w:lang w:val="pt-PT"/>
        </w:rPr>
      </w:pPr>
      <w:r w:rsidRPr="00E4090A">
        <w:rPr>
          <w:rFonts w:cs="Arial"/>
          <w:bCs/>
          <w:sz w:val="20"/>
          <w:szCs w:val="20"/>
          <w:lang w:val="pt-PT"/>
        </w:rPr>
        <w:t xml:space="preserve">Cabo Verde foi o único país participante </w:t>
      </w:r>
      <w:r w:rsidR="009E3725" w:rsidRPr="00E4090A">
        <w:rPr>
          <w:rFonts w:cs="Arial"/>
          <w:bCs/>
          <w:sz w:val="20"/>
          <w:szCs w:val="20"/>
          <w:lang w:val="pt-PT"/>
        </w:rPr>
        <w:t>do</w:t>
      </w:r>
      <w:r w:rsidRPr="00E4090A">
        <w:rPr>
          <w:rFonts w:cs="Arial"/>
          <w:bCs/>
          <w:sz w:val="20"/>
          <w:szCs w:val="20"/>
          <w:lang w:val="pt-PT"/>
        </w:rPr>
        <w:t xml:space="preserve"> programa que</w:t>
      </w:r>
      <w:r w:rsidR="009E3725" w:rsidRPr="00E4090A">
        <w:rPr>
          <w:rFonts w:cs="Arial"/>
          <w:bCs/>
          <w:sz w:val="20"/>
          <w:szCs w:val="20"/>
          <w:lang w:val="pt-PT"/>
        </w:rPr>
        <w:t xml:space="preserve"> conseguiu completar na Fase 1, </w:t>
      </w:r>
      <w:r w:rsidRPr="00E4090A">
        <w:rPr>
          <w:rFonts w:cs="Arial"/>
          <w:bCs/>
          <w:sz w:val="20"/>
          <w:szCs w:val="20"/>
          <w:lang w:val="pt-PT"/>
        </w:rPr>
        <w:t xml:space="preserve">o perfil urbano </w:t>
      </w:r>
      <w:r w:rsidR="004028CF">
        <w:rPr>
          <w:rFonts w:cs="Arial"/>
          <w:bCs/>
          <w:sz w:val="20"/>
          <w:szCs w:val="20"/>
          <w:lang w:val="pt-PT"/>
        </w:rPr>
        <w:t xml:space="preserve">em </w:t>
      </w:r>
      <w:r w:rsidRPr="00E4090A">
        <w:rPr>
          <w:rFonts w:cs="Arial"/>
          <w:bCs/>
          <w:sz w:val="20"/>
          <w:szCs w:val="20"/>
          <w:lang w:val="pt-PT"/>
        </w:rPr>
        <w:t xml:space="preserve">todos os municípios presentes </w:t>
      </w:r>
      <w:r w:rsidR="004028CF">
        <w:rPr>
          <w:rFonts w:cs="Arial"/>
          <w:bCs/>
          <w:sz w:val="20"/>
          <w:szCs w:val="20"/>
          <w:lang w:val="pt-PT"/>
        </w:rPr>
        <w:t>no</w:t>
      </w:r>
      <w:r w:rsidRPr="00E4090A">
        <w:rPr>
          <w:rFonts w:cs="Arial"/>
          <w:bCs/>
          <w:sz w:val="20"/>
          <w:szCs w:val="20"/>
          <w:lang w:val="pt-PT"/>
        </w:rPr>
        <w:t xml:space="preserve"> seu território. Neste sentido, 22 Perfis urban</w:t>
      </w:r>
      <w:r w:rsidR="009E3725" w:rsidRPr="00E4090A">
        <w:rPr>
          <w:rFonts w:cs="Arial"/>
          <w:bCs/>
          <w:sz w:val="20"/>
          <w:szCs w:val="20"/>
          <w:lang w:val="pt-PT"/>
        </w:rPr>
        <w:t>o</w:t>
      </w:r>
      <w:r w:rsidRPr="00E4090A">
        <w:rPr>
          <w:rFonts w:cs="Arial"/>
          <w:bCs/>
          <w:sz w:val="20"/>
          <w:szCs w:val="20"/>
          <w:lang w:val="pt-PT"/>
        </w:rPr>
        <w:t>s foram concluíd</w:t>
      </w:r>
      <w:r w:rsidR="009E3725" w:rsidRPr="00E4090A">
        <w:rPr>
          <w:rFonts w:cs="Arial"/>
          <w:bCs/>
          <w:sz w:val="20"/>
          <w:szCs w:val="20"/>
          <w:lang w:val="pt-PT"/>
        </w:rPr>
        <w:t>o</w:t>
      </w:r>
      <w:r w:rsidRPr="00E4090A">
        <w:rPr>
          <w:rFonts w:cs="Arial"/>
          <w:bCs/>
          <w:sz w:val="20"/>
          <w:szCs w:val="20"/>
          <w:lang w:val="pt-PT"/>
        </w:rPr>
        <w:t>s para cada um dos municípios do país e validado</w:t>
      </w:r>
      <w:r w:rsidR="004028CF">
        <w:rPr>
          <w:rFonts w:cs="Arial"/>
          <w:bCs/>
          <w:sz w:val="20"/>
          <w:szCs w:val="20"/>
          <w:lang w:val="pt-PT"/>
        </w:rPr>
        <w:t>s</w:t>
      </w:r>
      <w:r w:rsidRPr="00E4090A">
        <w:rPr>
          <w:rFonts w:cs="Arial"/>
          <w:bCs/>
          <w:sz w:val="20"/>
          <w:szCs w:val="20"/>
          <w:lang w:val="pt-PT"/>
        </w:rPr>
        <w:t xml:space="preserve"> através de consultas locais nos municípios. As cidades analisadas</w:t>
      </w:r>
      <w:r w:rsidR="009E3725" w:rsidRPr="00E4090A">
        <w:rPr>
          <w:rFonts w:cs="Arial"/>
          <w:bCs/>
          <w:sz w:val="20"/>
          <w:szCs w:val="20"/>
          <w:lang w:val="pt-PT"/>
        </w:rPr>
        <w:t xml:space="preserve"> portanto foram</w:t>
      </w:r>
      <w:r w:rsidRPr="00E4090A">
        <w:rPr>
          <w:rFonts w:cs="Arial"/>
          <w:bCs/>
          <w:sz w:val="20"/>
          <w:szCs w:val="20"/>
          <w:lang w:val="pt-PT"/>
        </w:rPr>
        <w:t xml:space="preserve">: Praia; Pedra Badejo; Espargos; Achada Igreja; Assomada; Calheta; Cova Figueira; Cidade de Santiago de Cabo Verde; Cidade de Igreja; João Teves; Mindelo; Ponta do Sol / Ribeira Grande; Pombas; Porto </w:t>
      </w:r>
      <w:r w:rsidRPr="00E4090A">
        <w:rPr>
          <w:rFonts w:cs="Arial"/>
          <w:bCs/>
          <w:sz w:val="20"/>
          <w:szCs w:val="20"/>
          <w:lang w:val="pt-PT"/>
        </w:rPr>
        <w:lastRenderedPageBreak/>
        <w:t xml:space="preserve">Inglês; Porto Novo; Ribeira Brava; Sal-Rei; S. Filipe; Tarrafal de Santiago; Tarrafal de São Nicolau; Várzea da Igreja e Vila Nova Sintra. Um perfil </w:t>
      </w:r>
      <w:r w:rsidR="009E3725" w:rsidRPr="00E4090A">
        <w:rPr>
          <w:rFonts w:cs="Arial"/>
          <w:bCs/>
          <w:sz w:val="20"/>
          <w:szCs w:val="20"/>
          <w:lang w:val="pt-PT"/>
        </w:rPr>
        <w:t>urbano nacional</w:t>
      </w:r>
      <w:r w:rsidRPr="00E4090A">
        <w:rPr>
          <w:rFonts w:cs="Arial"/>
          <w:bCs/>
          <w:sz w:val="20"/>
          <w:szCs w:val="20"/>
          <w:lang w:val="pt-PT"/>
        </w:rPr>
        <w:t xml:space="preserve"> foi concluíd</w:t>
      </w:r>
      <w:r w:rsidR="009E3725" w:rsidRPr="00E4090A">
        <w:rPr>
          <w:rFonts w:cs="Arial"/>
          <w:bCs/>
          <w:sz w:val="20"/>
          <w:szCs w:val="20"/>
          <w:lang w:val="pt-PT"/>
        </w:rPr>
        <w:t>o</w:t>
      </w:r>
      <w:r w:rsidRPr="00E4090A">
        <w:rPr>
          <w:rFonts w:cs="Arial"/>
          <w:bCs/>
          <w:sz w:val="20"/>
          <w:szCs w:val="20"/>
          <w:lang w:val="pt-PT"/>
        </w:rPr>
        <w:t xml:space="preserve"> e socializado em </w:t>
      </w:r>
      <w:r w:rsidR="009E3725" w:rsidRPr="00E4090A">
        <w:rPr>
          <w:rFonts w:cs="Arial"/>
          <w:bCs/>
          <w:sz w:val="20"/>
          <w:szCs w:val="20"/>
          <w:lang w:val="pt-PT"/>
        </w:rPr>
        <w:t>Dezembro</w:t>
      </w:r>
      <w:r w:rsidRPr="00E4090A">
        <w:rPr>
          <w:rFonts w:cs="Arial"/>
          <w:bCs/>
          <w:sz w:val="20"/>
          <w:szCs w:val="20"/>
          <w:lang w:val="pt-PT"/>
        </w:rPr>
        <w:t xml:space="preserve"> de 2012. O processo permitiu a participação de mais de 400 </w:t>
      </w:r>
      <w:r w:rsidR="00437B59" w:rsidRPr="00E4090A">
        <w:rPr>
          <w:rFonts w:cs="Arial"/>
          <w:bCs/>
          <w:sz w:val="20"/>
          <w:szCs w:val="20"/>
          <w:lang w:val="pt-PT"/>
        </w:rPr>
        <w:t>participante que assistiram às 23 sessões de consulta pública, tendo discutido os resultados e seleccionado os projectos prioritários para</w:t>
      </w:r>
      <w:r w:rsidR="002464BE">
        <w:rPr>
          <w:rFonts w:cs="Arial"/>
          <w:bCs/>
          <w:sz w:val="20"/>
          <w:szCs w:val="20"/>
          <w:lang w:val="pt-PT"/>
        </w:rPr>
        <w:t xml:space="preserve"> as suas cidades</w:t>
      </w:r>
      <w:r w:rsidRPr="00E4090A">
        <w:rPr>
          <w:rFonts w:cs="Arial"/>
          <w:bCs/>
          <w:sz w:val="20"/>
          <w:szCs w:val="20"/>
          <w:lang w:val="pt-PT"/>
        </w:rPr>
        <w:t>.</w:t>
      </w:r>
    </w:p>
    <w:p w:rsidR="00B9356A" w:rsidRPr="00E4090A" w:rsidRDefault="00B9356A" w:rsidP="00B9356A">
      <w:pPr>
        <w:jc w:val="both"/>
        <w:rPr>
          <w:rFonts w:cs="Arial"/>
          <w:bCs/>
          <w:sz w:val="20"/>
          <w:szCs w:val="20"/>
          <w:lang w:val="pt-PT"/>
        </w:rPr>
      </w:pPr>
    </w:p>
    <w:p w:rsidR="006645A1" w:rsidRDefault="00B9356A" w:rsidP="00B9356A">
      <w:pPr>
        <w:jc w:val="both"/>
        <w:rPr>
          <w:rFonts w:cs="Arial"/>
          <w:bCs/>
          <w:sz w:val="20"/>
          <w:szCs w:val="20"/>
          <w:lang w:val="pt-PT"/>
        </w:rPr>
      </w:pPr>
      <w:r w:rsidRPr="00E4090A">
        <w:rPr>
          <w:rFonts w:cs="Arial"/>
          <w:bCs/>
          <w:sz w:val="20"/>
          <w:szCs w:val="20"/>
          <w:lang w:val="pt-PT"/>
        </w:rPr>
        <w:t xml:space="preserve">Seguindo com a </w:t>
      </w:r>
      <w:r w:rsidR="00951957" w:rsidRPr="00E4090A">
        <w:rPr>
          <w:rFonts w:cs="Arial"/>
          <w:bCs/>
          <w:sz w:val="20"/>
          <w:szCs w:val="20"/>
          <w:lang w:val="pt-PT"/>
        </w:rPr>
        <w:t>fase actual</w:t>
      </w:r>
      <w:r w:rsidRPr="00E4090A">
        <w:rPr>
          <w:rFonts w:cs="Arial"/>
          <w:bCs/>
          <w:sz w:val="20"/>
          <w:szCs w:val="20"/>
          <w:lang w:val="pt-PT"/>
        </w:rPr>
        <w:t xml:space="preserve"> </w:t>
      </w:r>
      <w:r w:rsidR="009E3725" w:rsidRPr="00E4090A">
        <w:rPr>
          <w:rFonts w:cs="Arial"/>
          <w:bCs/>
          <w:sz w:val="20"/>
          <w:szCs w:val="20"/>
          <w:lang w:val="pt-PT"/>
        </w:rPr>
        <w:t xml:space="preserve">do </w:t>
      </w:r>
      <w:r w:rsidRPr="00E4090A">
        <w:rPr>
          <w:rFonts w:cs="Arial"/>
          <w:bCs/>
          <w:sz w:val="20"/>
          <w:szCs w:val="20"/>
          <w:lang w:val="pt-PT"/>
        </w:rPr>
        <w:t>programa</w:t>
      </w:r>
      <w:r w:rsidR="009E3725" w:rsidRPr="00E4090A">
        <w:rPr>
          <w:rFonts w:cs="Arial"/>
          <w:bCs/>
          <w:sz w:val="20"/>
          <w:szCs w:val="20"/>
          <w:lang w:val="pt-PT"/>
        </w:rPr>
        <w:t xml:space="preserve"> em Cabo Verde</w:t>
      </w:r>
      <w:r w:rsidRPr="00E4090A">
        <w:rPr>
          <w:rFonts w:cs="Arial"/>
          <w:bCs/>
          <w:sz w:val="20"/>
          <w:szCs w:val="20"/>
          <w:lang w:val="pt-PT"/>
        </w:rPr>
        <w:t xml:space="preserve">, o principal </w:t>
      </w:r>
      <w:r w:rsidR="009E3725" w:rsidRPr="00E4090A">
        <w:rPr>
          <w:rFonts w:cs="Arial"/>
          <w:bCs/>
          <w:sz w:val="20"/>
          <w:szCs w:val="20"/>
          <w:lang w:val="pt-PT"/>
        </w:rPr>
        <w:t>objectivo</w:t>
      </w:r>
      <w:r w:rsidRPr="00E4090A">
        <w:rPr>
          <w:rFonts w:cs="Arial"/>
          <w:bCs/>
          <w:sz w:val="20"/>
          <w:szCs w:val="20"/>
          <w:lang w:val="pt-PT"/>
        </w:rPr>
        <w:t xml:space="preserve"> da </w:t>
      </w:r>
      <w:r w:rsidR="009E3725" w:rsidRPr="00E4090A">
        <w:rPr>
          <w:rFonts w:cs="Arial"/>
          <w:bCs/>
          <w:sz w:val="20"/>
          <w:szCs w:val="20"/>
          <w:lang w:val="pt-PT"/>
        </w:rPr>
        <w:t>f</w:t>
      </w:r>
      <w:r w:rsidRPr="00E4090A">
        <w:rPr>
          <w:rFonts w:cs="Arial"/>
          <w:bCs/>
          <w:sz w:val="20"/>
          <w:szCs w:val="20"/>
          <w:lang w:val="pt-PT"/>
        </w:rPr>
        <w:t xml:space="preserve">ase </w:t>
      </w:r>
      <w:r w:rsidR="009E3725" w:rsidRPr="00E4090A">
        <w:rPr>
          <w:rFonts w:cs="Arial"/>
          <w:bCs/>
          <w:sz w:val="20"/>
          <w:szCs w:val="20"/>
          <w:lang w:val="pt-PT"/>
        </w:rPr>
        <w:t xml:space="preserve">2 do </w:t>
      </w:r>
      <w:r w:rsidRPr="00E4090A">
        <w:rPr>
          <w:rFonts w:cs="Arial"/>
          <w:bCs/>
          <w:sz w:val="20"/>
          <w:szCs w:val="20"/>
          <w:lang w:val="pt-PT"/>
        </w:rPr>
        <w:t xml:space="preserve">PSUP </w:t>
      </w:r>
      <w:r w:rsidR="009E3725" w:rsidRPr="00E4090A">
        <w:rPr>
          <w:rFonts w:cs="Arial"/>
          <w:bCs/>
          <w:sz w:val="20"/>
          <w:szCs w:val="20"/>
          <w:lang w:val="pt-PT"/>
        </w:rPr>
        <w:t>corresponde ao</w:t>
      </w:r>
      <w:r w:rsidRPr="00E4090A">
        <w:rPr>
          <w:rFonts w:cs="Arial"/>
          <w:bCs/>
          <w:sz w:val="20"/>
          <w:szCs w:val="20"/>
          <w:lang w:val="pt-PT"/>
        </w:rPr>
        <w:t xml:space="preserve"> </w:t>
      </w:r>
      <w:r w:rsidR="009E3725" w:rsidRPr="00E4090A">
        <w:rPr>
          <w:rFonts w:cs="Arial"/>
          <w:bCs/>
          <w:sz w:val="20"/>
          <w:szCs w:val="20"/>
          <w:lang w:val="pt-PT"/>
        </w:rPr>
        <w:t>Planeamento</w:t>
      </w:r>
      <w:r w:rsidRPr="00E4090A">
        <w:rPr>
          <w:rFonts w:cs="Arial"/>
          <w:bCs/>
          <w:sz w:val="20"/>
          <w:szCs w:val="20"/>
          <w:lang w:val="pt-PT"/>
        </w:rPr>
        <w:t xml:space="preserve"> Participativo </w:t>
      </w:r>
      <w:r w:rsidR="009E3725" w:rsidRPr="00E4090A">
        <w:rPr>
          <w:rFonts w:cs="Arial"/>
          <w:bCs/>
          <w:sz w:val="20"/>
          <w:szCs w:val="20"/>
          <w:lang w:val="pt-PT"/>
        </w:rPr>
        <w:t xml:space="preserve">e </w:t>
      </w:r>
      <w:r w:rsidR="00625720">
        <w:rPr>
          <w:rFonts w:cs="Arial"/>
          <w:bCs/>
          <w:sz w:val="20"/>
          <w:szCs w:val="20"/>
          <w:lang w:val="pt-PT"/>
        </w:rPr>
        <w:t xml:space="preserve">a </w:t>
      </w:r>
      <w:r w:rsidRPr="00E4090A">
        <w:rPr>
          <w:rFonts w:cs="Arial"/>
          <w:bCs/>
          <w:sz w:val="20"/>
          <w:szCs w:val="20"/>
          <w:lang w:val="pt-PT"/>
        </w:rPr>
        <w:t xml:space="preserve">Formulação </w:t>
      </w:r>
      <w:r w:rsidR="00E4090A" w:rsidRPr="00E4090A">
        <w:rPr>
          <w:rFonts w:cs="Arial"/>
          <w:bCs/>
          <w:sz w:val="20"/>
          <w:szCs w:val="20"/>
          <w:lang w:val="pt-PT"/>
        </w:rPr>
        <w:t>do Programa de Acção e</w:t>
      </w:r>
      <w:r w:rsidRPr="00E4090A">
        <w:rPr>
          <w:rFonts w:cs="Arial"/>
          <w:bCs/>
          <w:sz w:val="20"/>
          <w:szCs w:val="20"/>
          <w:lang w:val="pt-PT"/>
        </w:rPr>
        <w:t xml:space="preserve"> capacita</w:t>
      </w:r>
      <w:r w:rsidR="00E4090A" w:rsidRPr="00E4090A">
        <w:rPr>
          <w:rFonts w:cs="Arial"/>
          <w:bCs/>
          <w:sz w:val="20"/>
          <w:szCs w:val="20"/>
          <w:lang w:val="pt-PT"/>
        </w:rPr>
        <w:t>ção</w:t>
      </w:r>
      <w:r w:rsidRPr="00E4090A">
        <w:rPr>
          <w:rFonts w:cs="Arial"/>
          <w:bCs/>
          <w:sz w:val="20"/>
          <w:szCs w:val="20"/>
          <w:lang w:val="pt-PT"/>
        </w:rPr>
        <w:t xml:space="preserve"> </w:t>
      </w:r>
      <w:r w:rsidR="00E4090A" w:rsidRPr="00E4090A">
        <w:rPr>
          <w:rFonts w:cs="Arial"/>
          <w:bCs/>
          <w:sz w:val="20"/>
          <w:szCs w:val="20"/>
          <w:lang w:val="pt-PT"/>
        </w:rPr>
        <w:t>dos diversos actores a nível nacional, da cidade e da comunidade</w:t>
      </w:r>
      <w:r w:rsidRPr="00E4090A">
        <w:rPr>
          <w:rFonts w:cs="Arial"/>
          <w:bCs/>
          <w:sz w:val="20"/>
          <w:szCs w:val="20"/>
          <w:lang w:val="pt-PT"/>
        </w:rPr>
        <w:t xml:space="preserve">, bem como </w:t>
      </w:r>
      <w:r w:rsidR="00E4090A" w:rsidRPr="00E4090A">
        <w:rPr>
          <w:rFonts w:cs="Arial"/>
          <w:bCs/>
          <w:sz w:val="20"/>
          <w:szCs w:val="20"/>
          <w:lang w:val="pt-PT"/>
        </w:rPr>
        <w:t xml:space="preserve">as </w:t>
      </w:r>
      <w:r w:rsidRPr="00E4090A">
        <w:rPr>
          <w:rFonts w:cs="Arial"/>
          <w:bCs/>
          <w:sz w:val="20"/>
          <w:szCs w:val="20"/>
          <w:lang w:val="pt-PT"/>
        </w:rPr>
        <w:t xml:space="preserve">autoridades de </w:t>
      </w:r>
      <w:r w:rsidR="00E4090A" w:rsidRPr="00E4090A">
        <w:rPr>
          <w:rFonts w:cs="Arial"/>
          <w:bCs/>
          <w:sz w:val="20"/>
          <w:szCs w:val="20"/>
          <w:lang w:val="pt-PT"/>
        </w:rPr>
        <w:t>planeamento</w:t>
      </w:r>
      <w:r w:rsidRPr="00E4090A">
        <w:rPr>
          <w:rFonts w:cs="Arial"/>
          <w:bCs/>
          <w:sz w:val="20"/>
          <w:szCs w:val="20"/>
          <w:lang w:val="pt-PT"/>
        </w:rPr>
        <w:t xml:space="preserve"> para atender </w:t>
      </w:r>
      <w:r w:rsidR="00E4090A" w:rsidRPr="00E4090A">
        <w:rPr>
          <w:rFonts w:cs="Arial"/>
          <w:bCs/>
          <w:sz w:val="20"/>
          <w:szCs w:val="20"/>
          <w:lang w:val="pt-PT"/>
        </w:rPr>
        <w:t xml:space="preserve">melhor os </w:t>
      </w:r>
      <w:r w:rsidRPr="00E4090A">
        <w:rPr>
          <w:rFonts w:cs="Arial"/>
          <w:bCs/>
          <w:sz w:val="20"/>
          <w:szCs w:val="20"/>
          <w:lang w:val="pt-PT"/>
        </w:rPr>
        <w:t xml:space="preserve">moradores </w:t>
      </w:r>
      <w:r w:rsidR="00E4090A" w:rsidRPr="00E4090A">
        <w:rPr>
          <w:rFonts w:cs="Arial"/>
          <w:bCs/>
          <w:sz w:val="20"/>
          <w:szCs w:val="20"/>
          <w:lang w:val="pt-PT"/>
        </w:rPr>
        <w:t xml:space="preserve">dos assentamentos informais </w:t>
      </w:r>
      <w:r w:rsidRPr="00E4090A">
        <w:rPr>
          <w:rFonts w:cs="Arial"/>
          <w:bCs/>
          <w:sz w:val="20"/>
          <w:szCs w:val="20"/>
          <w:lang w:val="pt-PT"/>
        </w:rPr>
        <w:t>dos países ACP</w:t>
      </w:r>
      <w:r w:rsidR="00E4090A" w:rsidRPr="00E4090A">
        <w:rPr>
          <w:rFonts w:cs="Arial"/>
          <w:bCs/>
          <w:sz w:val="20"/>
          <w:szCs w:val="20"/>
          <w:lang w:val="pt-PT"/>
        </w:rPr>
        <w:t>. Visando</w:t>
      </w:r>
      <w:r w:rsidRPr="00E4090A">
        <w:rPr>
          <w:rFonts w:cs="Arial"/>
          <w:bCs/>
          <w:sz w:val="20"/>
          <w:szCs w:val="20"/>
          <w:lang w:val="pt-PT"/>
        </w:rPr>
        <w:t xml:space="preserve"> </w:t>
      </w:r>
      <w:r w:rsidR="00E4090A" w:rsidRPr="00E4090A">
        <w:rPr>
          <w:rFonts w:cs="Arial"/>
          <w:bCs/>
          <w:sz w:val="20"/>
          <w:szCs w:val="20"/>
          <w:lang w:val="pt-PT"/>
        </w:rPr>
        <w:t xml:space="preserve">uma </w:t>
      </w:r>
      <w:r w:rsidRPr="00E4090A">
        <w:rPr>
          <w:rFonts w:cs="Arial"/>
          <w:bCs/>
          <w:sz w:val="20"/>
          <w:szCs w:val="20"/>
          <w:lang w:val="pt-PT"/>
        </w:rPr>
        <w:t>melhor abord</w:t>
      </w:r>
      <w:r w:rsidR="00E4090A" w:rsidRPr="00E4090A">
        <w:rPr>
          <w:rFonts w:cs="Arial"/>
          <w:bCs/>
          <w:sz w:val="20"/>
          <w:szCs w:val="20"/>
          <w:lang w:val="pt-PT"/>
        </w:rPr>
        <w:t>agem</w:t>
      </w:r>
      <w:r w:rsidRPr="00E4090A">
        <w:rPr>
          <w:rFonts w:cs="Arial"/>
          <w:bCs/>
          <w:sz w:val="20"/>
          <w:szCs w:val="20"/>
          <w:lang w:val="pt-PT"/>
        </w:rPr>
        <w:t xml:space="preserve">, inclusive, </w:t>
      </w:r>
      <w:r w:rsidR="00E4090A" w:rsidRPr="00E4090A">
        <w:rPr>
          <w:rFonts w:cs="Arial"/>
          <w:bCs/>
          <w:sz w:val="20"/>
          <w:szCs w:val="20"/>
          <w:lang w:val="pt-PT"/>
        </w:rPr>
        <w:t>a participação da</w:t>
      </w:r>
      <w:r w:rsidRPr="00E4090A">
        <w:rPr>
          <w:rFonts w:cs="Arial"/>
          <w:bCs/>
          <w:sz w:val="20"/>
          <w:szCs w:val="20"/>
          <w:lang w:val="pt-PT"/>
        </w:rPr>
        <w:t xml:space="preserve"> população </w:t>
      </w:r>
      <w:r w:rsidR="00E4090A" w:rsidRPr="00E4090A">
        <w:rPr>
          <w:rFonts w:cs="Arial"/>
          <w:bCs/>
          <w:sz w:val="20"/>
          <w:szCs w:val="20"/>
          <w:lang w:val="pt-PT"/>
        </w:rPr>
        <w:t>vulnerável</w:t>
      </w:r>
      <w:r w:rsidRPr="00E4090A">
        <w:rPr>
          <w:rFonts w:cs="Arial"/>
          <w:bCs/>
          <w:sz w:val="20"/>
          <w:szCs w:val="20"/>
          <w:lang w:val="pt-PT"/>
        </w:rPr>
        <w:t xml:space="preserve"> </w:t>
      </w:r>
      <w:r w:rsidR="00E4090A" w:rsidRPr="00E4090A">
        <w:rPr>
          <w:rFonts w:cs="Arial"/>
          <w:bCs/>
          <w:sz w:val="20"/>
          <w:szCs w:val="20"/>
          <w:lang w:val="pt-PT"/>
        </w:rPr>
        <w:t>directamente</w:t>
      </w:r>
      <w:r w:rsidRPr="00E4090A">
        <w:rPr>
          <w:rFonts w:cs="Arial"/>
          <w:bCs/>
          <w:sz w:val="20"/>
          <w:szCs w:val="20"/>
          <w:lang w:val="pt-PT"/>
        </w:rPr>
        <w:t xml:space="preserve"> na elaboração de programas de urbanização </w:t>
      </w:r>
      <w:r w:rsidR="00E4090A" w:rsidRPr="00E4090A">
        <w:rPr>
          <w:rFonts w:cs="Arial"/>
          <w:bCs/>
          <w:sz w:val="20"/>
          <w:szCs w:val="20"/>
          <w:lang w:val="pt-PT"/>
        </w:rPr>
        <w:t>dos assentamentos informais visando melhorar</w:t>
      </w:r>
      <w:r w:rsidRPr="00E4090A">
        <w:rPr>
          <w:rFonts w:cs="Arial"/>
          <w:bCs/>
          <w:sz w:val="20"/>
          <w:szCs w:val="20"/>
          <w:lang w:val="pt-PT"/>
        </w:rPr>
        <w:t xml:space="preserve"> as condições em suas cidades com ferramentas de </w:t>
      </w:r>
      <w:r w:rsidR="00E4090A" w:rsidRPr="00E4090A">
        <w:rPr>
          <w:rFonts w:cs="Arial"/>
          <w:bCs/>
          <w:sz w:val="20"/>
          <w:szCs w:val="20"/>
          <w:lang w:val="pt-PT"/>
        </w:rPr>
        <w:t>planeamento</w:t>
      </w:r>
      <w:r w:rsidRPr="00E4090A">
        <w:rPr>
          <w:rFonts w:cs="Arial"/>
          <w:bCs/>
          <w:sz w:val="20"/>
          <w:szCs w:val="20"/>
          <w:lang w:val="pt-PT"/>
        </w:rPr>
        <w:t xml:space="preserve"> adequados e estraté</w:t>
      </w:r>
      <w:r w:rsidR="00E4090A" w:rsidRPr="00E4090A">
        <w:rPr>
          <w:rFonts w:cs="Arial"/>
          <w:bCs/>
          <w:sz w:val="20"/>
          <w:szCs w:val="20"/>
          <w:lang w:val="pt-PT"/>
        </w:rPr>
        <w:t>gias de mobilização de recursos.</w:t>
      </w:r>
    </w:p>
    <w:p w:rsidR="00E4090A" w:rsidRDefault="00E4090A" w:rsidP="00B9356A">
      <w:pPr>
        <w:jc w:val="both"/>
        <w:rPr>
          <w:rFonts w:cs="Arial"/>
          <w:bCs/>
          <w:sz w:val="20"/>
          <w:szCs w:val="20"/>
          <w:lang w:val="pt-PT"/>
        </w:rPr>
      </w:pPr>
    </w:p>
    <w:p w:rsidR="005A6337" w:rsidRPr="005A6337" w:rsidRDefault="005A6337" w:rsidP="005A6337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cstheme="minorHAnsi"/>
          <w:sz w:val="20"/>
          <w:szCs w:val="20"/>
          <w:lang w:val="pt-PT"/>
        </w:rPr>
      </w:pPr>
      <w:r w:rsidRPr="005A6337">
        <w:rPr>
          <w:rFonts w:cstheme="minorHAnsi"/>
          <w:sz w:val="20"/>
          <w:szCs w:val="20"/>
          <w:lang w:val="pt-PT"/>
        </w:rPr>
        <w:t>O Memorando de Entendimento ("</w:t>
      </w:r>
      <w:proofErr w:type="spellStart"/>
      <w:r w:rsidRPr="005A6337">
        <w:rPr>
          <w:rFonts w:cstheme="minorHAnsi"/>
          <w:sz w:val="20"/>
          <w:szCs w:val="20"/>
          <w:lang w:val="pt-PT"/>
        </w:rPr>
        <w:t>MoU</w:t>
      </w:r>
      <w:proofErr w:type="spellEnd"/>
      <w:r w:rsidRPr="005A6337">
        <w:rPr>
          <w:rFonts w:cstheme="minorHAnsi"/>
          <w:sz w:val="20"/>
          <w:szCs w:val="20"/>
          <w:lang w:val="pt-PT"/>
        </w:rPr>
        <w:t xml:space="preserve">") entre a ONU-Habitat e o Governo, representado pelo MAHOT foi assinado </w:t>
      </w:r>
      <w:r w:rsidR="00B73864">
        <w:rPr>
          <w:rFonts w:cstheme="minorHAnsi"/>
          <w:sz w:val="20"/>
          <w:szCs w:val="20"/>
          <w:lang w:val="pt-PT"/>
        </w:rPr>
        <w:t>em</w:t>
      </w:r>
      <w:r w:rsidRPr="005A6337">
        <w:rPr>
          <w:rFonts w:cstheme="minorHAnsi"/>
          <w:sz w:val="20"/>
          <w:szCs w:val="20"/>
          <w:lang w:val="pt-PT"/>
        </w:rPr>
        <w:t xml:space="preserve"> Novembro de 2013, para a implementação da Fase 2 do PSUP que visa implementar </w:t>
      </w:r>
      <w:r w:rsidR="00B73864">
        <w:rPr>
          <w:rFonts w:cstheme="minorHAnsi"/>
          <w:sz w:val="20"/>
          <w:szCs w:val="20"/>
          <w:lang w:val="pt-PT"/>
        </w:rPr>
        <w:t xml:space="preserve">o </w:t>
      </w:r>
      <w:r w:rsidRPr="005A6337">
        <w:rPr>
          <w:rFonts w:cstheme="minorHAnsi"/>
          <w:sz w:val="20"/>
          <w:szCs w:val="20"/>
          <w:lang w:val="pt-PT"/>
        </w:rPr>
        <w:t xml:space="preserve">PSUP nas cidades piloto da Praia, Espargos e Pedra Badejo e </w:t>
      </w:r>
      <w:r w:rsidR="00B73864">
        <w:rPr>
          <w:rFonts w:cstheme="minorHAnsi"/>
          <w:sz w:val="20"/>
          <w:szCs w:val="20"/>
          <w:lang w:val="pt-PT"/>
        </w:rPr>
        <w:t>n</w:t>
      </w:r>
      <w:r w:rsidRPr="005A6337">
        <w:rPr>
          <w:rFonts w:cstheme="minorHAnsi"/>
          <w:sz w:val="20"/>
          <w:szCs w:val="20"/>
          <w:lang w:val="pt-PT"/>
        </w:rPr>
        <w:t>outros assentamentos informais onde o perfil urbano foi finalizado em Cabo Verde, e na adaptação das Directrizes Internacionais sobre Descentralização de Serviços Urbanos básicos. A implementação da Fase 2 do PSUP nos referidos assentamentos informais leva em conta a institucionalização da abordagem participativa nas políticas e estratégias de planeamento realizados na primeira fase 1. Após a assinatura do Memorando de Entendimento, em 2013, que ratificou a cooperação entre a ONU-Habitat e o MAHOT para a 2ª fase do Programa, uma Equipa técnica PSUP foi estabelecida, tendo representantes de mais de 20 instituições nacionais.</w:t>
      </w:r>
    </w:p>
    <w:p w:rsidR="00D1443C" w:rsidRDefault="00D1443C" w:rsidP="00D1443C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cstheme="minorHAnsi"/>
          <w:sz w:val="20"/>
          <w:szCs w:val="20"/>
          <w:lang w:val="pt-PT"/>
        </w:rPr>
      </w:pPr>
      <w:r w:rsidRPr="00494A21">
        <w:rPr>
          <w:rFonts w:cstheme="minorHAnsi"/>
          <w:sz w:val="20"/>
          <w:szCs w:val="20"/>
          <w:lang w:val="pt-PT"/>
        </w:rPr>
        <w:t>A ONU-Habitat e o Ministério do Ambiente, Habitação e Ordenamento do Território (MAHOT) acordaram em colaborar na implementação da Fase 2 do PSUP em Cabo Verde que consiste na elaboração e aprovação de uma agenda urbana participativa que faça a análise da situação dos assentamentos informais em Cabo Verde, tendo em conta as 5 privações das condições de vida dos moradores de tais assentamentos, nomeadamente a falta de água potável; saneamento básico; habitação sustentável; espaço adequado para viver o dia-a-dia bem como a</w:t>
      </w:r>
      <w:r>
        <w:rPr>
          <w:rFonts w:cstheme="minorHAnsi"/>
          <w:sz w:val="20"/>
          <w:szCs w:val="20"/>
          <w:lang w:val="pt-PT"/>
        </w:rPr>
        <w:t xml:space="preserve"> </w:t>
      </w:r>
      <w:r w:rsidRPr="00494A21">
        <w:rPr>
          <w:rFonts w:cstheme="minorHAnsi"/>
          <w:sz w:val="20"/>
          <w:szCs w:val="20"/>
          <w:lang w:val="pt-PT"/>
        </w:rPr>
        <w:t>segurança de posse da propriedade. A fase 2 visa igualmente o reforço das capacidades dos diferentes actores urbanos e a formulação dos projectos que identifiquem as prioridades de intervenção no território, no quadro d</w:t>
      </w:r>
      <w:r w:rsidR="005E4DA1">
        <w:rPr>
          <w:rFonts w:cstheme="minorHAnsi"/>
          <w:sz w:val="20"/>
          <w:szCs w:val="20"/>
          <w:lang w:val="pt-PT"/>
        </w:rPr>
        <w:t>e</w:t>
      </w:r>
      <w:r w:rsidRPr="00494A21">
        <w:rPr>
          <w:rFonts w:cstheme="minorHAnsi"/>
          <w:sz w:val="20"/>
          <w:szCs w:val="20"/>
          <w:lang w:val="pt-PT"/>
        </w:rPr>
        <w:t xml:space="preserve"> uma política urbana integrada e sustentável. As abordagens transversais tais como</w:t>
      </w:r>
      <w:r w:rsidR="005E4DA1">
        <w:rPr>
          <w:rFonts w:cstheme="minorHAnsi"/>
          <w:sz w:val="20"/>
          <w:szCs w:val="20"/>
          <w:lang w:val="pt-PT"/>
        </w:rPr>
        <w:t xml:space="preserve"> o</w:t>
      </w:r>
      <w:r w:rsidRPr="00494A21">
        <w:rPr>
          <w:rFonts w:cstheme="minorHAnsi"/>
          <w:sz w:val="20"/>
          <w:szCs w:val="20"/>
          <w:lang w:val="pt-PT"/>
        </w:rPr>
        <w:t xml:space="preserve"> género, a abordagem baseada nos direitos humanos, e a gestão com base nos resultados serão igualmente observados. A fase 2 do PSUP irá permitir a elaboração de uma estratégia urbana para o país, bem como uma estratégia de desenvolvimento de capacidades em cidadania </w:t>
      </w:r>
      <w:r w:rsidR="0001392E">
        <w:rPr>
          <w:rFonts w:cstheme="minorHAnsi"/>
          <w:sz w:val="20"/>
          <w:szCs w:val="20"/>
          <w:lang w:val="pt-PT"/>
        </w:rPr>
        <w:t xml:space="preserve">territorial e </w:t>
      </w:r>
      <w:r w:rsidRPr="00494A21">
        <w:rPr>
          <w:rFonts w:cstheme="minorHAnsi"/>
          <w:sz w:val="20"/>
          <w:szCs w:val="20"/>
          <w:lang w:val="pt-PT"/>
        </w:rPr>
        <w:t>urbana e ainda uma estratégia de mobilização de recursos focada na urbanização dos assentamentos informais em Cabo Verde.</w:t>
      </w:r>
    </w:p>
    <w:p w:rsidR="00B9356A" w:rsidRDefault="00D1443C" w:rsidP="00D1443C">
      <w:pPr>
        <w:jc w:val="both"/>
        <w:rPr>
          <w:rFonts w:cstheme="minorHAnsi"/>
          <w:bCs/>
          <w:color w:val="000000"/>
          <w:sz w:val="20"/>
          <w:szCs w:val="20"/>
          <w:lang w:val="pt-PT"/>
        </w:rPr>
      </w:pPr>
      <w:r w:rsidRPr="00A90024">
        <w:rPr>
          <w:rFonts w:cstheme="minorHAnsi"/>
          <w:sz w:val="20"/>
          <w:szCs w:val="20"/>
          <w:lang w:val="pt-PT"/>
        </w:rPr>
        <w:t xml:space="preserve">A implementação da Fase </w:t>
      </w:r>
      <w:r w:rsidR="0001392E">
        <w:rPr>
          <w:rFonts w:cstheme="minorHAnsi"/>
          <w:sz w:val="20"/>
          <w:szCs w:val="20"/>
          <w:lang w:val="pt-PT"/>
        </w:rPr>
        <w:t xml:space="preserve">2 do </w:t>
      </w:r>
      <w:r w:rsidR="00474ACA" w:rsidRPr="00A90024">
        <w:rPr>
          <w:rFonts w:cstheme="minorHAnsi"/>
          <w:sz w:val="20"/>
          <w:szCs w:val="20"/>
          <w:lang w:val="pt-PT"/>
        </w:rPr>
        <w:t>PSUP considera</w:t>
      </w:r>
      <w:r w:rsidRPr="00A90024">
        <w:rPr>
          <w:rFonts w:cstheme="minorHAnsi"/>
          <w:sz w:val="20"/>
          <w:szCs w:val="20"/>
          <w:lang w:val="pt-PT"/>
        </w:rPr>
        <w:t xml:space="preserve"> a produção de cinco resultados esperados ao longo de um período de 6 meses</w:t>
      </w:r>
      <w:r w:rsidR="00474ACA">
        <w:rPr>
          <w:rFonts w:cstheme="minorHAnsi"/>
          <w:sz w:val="20"/>
          <w:szCs w:val="20"/>
          <w:lang w:val="pt-PT"/>
        </w:rPr>
        <w:t xml:space="preserve"> a saber</w:t>
      </w:r>
      <w:r w:rsidRPr="00A90024">
        <w:rPr>
          <w:rFonts w:cstheme="minorHAnsi"/>
          <w:sz w:val="20"/>
          <w:szCs w:val="20"/>
          <w:lang w:val="pt-PT"/>
        </w:rPr>
        <w:t>: (1) análise da situação dos assentamentos informais; (2) Análise da política urbana e habitacional e o quadro regulamentar; (3) estratégia de urbanização e prevenção dos assentamentos informais com enfoque nas cidades; (4) a estratégia de mobilização de recursos, e (5) As notas conce</w:t>
      </w:r>
      <w:r w:rsidR="00474ACA">
        <w:rPr>
          <w:rFonts w:cstheme="minorHAnsi"/>
          <w:sz w:val="20"/>
          <w:szCs w:val="20"/>
          <w:lang w:val="pt-PT"/>
        </w:rPr>
        <w:t>p</w:t>
      </w:r>
      <w:r w:rsidRPr="00A90024">
        <w:rPr>
          <w:rFonts w:cstheme="minorHAnsi"/>
          <w:sz w:val="20"/>
          <w:szCs w:val="20"/>
          <w:lang w:val="pt-PT"/>
        </w:rPr>
        <w:t>tuais / documentos do projecto para as intervenções de urbanização de tais assentamentos</w:t>
      </w:r>
      <w:r>
        <w:rPr>
          <w:rFonts w:cstheme="minorHAnsi"/>
          <w:sz w:val="20"/>
          <w:szCs w:val="20"/>
          <w:lang w:val="pt-PT"/>
        </w:rPr>
        <w:t xml:space="preserve">. </w:t>
      </w:r>
      <w:r w:rsidRPr="00A90024">
        <w:rPr>
          <w:rFonts w:cstheme="minorHAnsi"/>
          <w:sz w:val="20"/>
          <w:szCs w:val="20"/>
          <w:lang w:val="pt-PT"/>
        </w:rPr>
        <w:t xml:space="preserve">Em complemento a estas cinco fases, Cabo Verde foi seleccionado como um dos quatro países africanos </w:t>
      </w:r>
      <w:r w:rsidR="00474ACA">
        <w:rPr>
          <w:rFonts w:cstheme="minorHAnsi"/>
          <w:sz w:val="20"/>
          <w:szCs w:val="20"/>
          <w:lang w:val="pt-PT"/>
        </w:rPr>
        <w:t>que irá</w:t>
      </w:r>
      <w:r w:rsidRPr="00A90024">
        <w:rPr>
          <w:rFonts w:cstheme="minorHAnsi"/>
          <w:sz w:val="20"/>
          <w:szCs w:val="20"/>
          <w:lang w:val="pt-PT"/>
        </w:rPr>
        <w:t xml:space="preserve"> adaptar ao contexto local </w:t>
      </w:r>
      <w:r w:rsidRPr="00A90024">
        <w:rPr>
          <w:rFonts w:cstheme="minorHAnsi"/>
          <w:bCs/>
          <w:color w:val="000000"/>
          <w:sz w:val="20"/>
          <w:szCs w:val="20"/>
          <w:lang w:val="pt-PT"/>
        </w:rPr>
        <w:t>as Directrizes Internacionais sobre a Descentralização e o Acesso a Serviços Básicos para Todos.</w:t>
      </w:r>
    </w:p>
    <w:p w:rsidR="00D1443C" w:rsidRDefault="00D1443C" w:rsidP="00D1443C">
      <w:pPr>
        <w:jc w:val="both"/>
        <w:rPr>
          <w:rFonts w:cstheme="minorHAnsi"/>
          <w:bCs/>
          <w:color w:val="000000"/>
          <w:sz w:val="20"/>
          <w:szCs w:val="20"/>
          <w:lang w:val="pt-PT"/>
        </w:rPr>
      </w:pPr>
    </w:p>
    <w:p w:rsidR="006406F6" w:rsidRDefault="006406F6" w:rsidP="00B9356A">
      <w:pPr>
        <w:jc w:val="both"/>
        <w:rPr>
          <w:b/>
          <w:sz w:val="20"/>
          <w:szCs w:val="20"/>
          <w:lang w:val="pt-PT"/>
        </w:rPr>
      </w:pPr>
    </w:p>
    <w:p w:rsidR="00B9356A" w:rsidRPr="00B87EE8" w:rsidRDefault="00B9356A" w:rsidP="00B9356A">
      <w:pPr>
        <w:jc w:val="both"/>
        <w:rPr>
          <w:b/>
          <w:sz w:val="20"/>
          <w:szCs w:val="20"/>
          <w:lang w:val="pt-PT"/>
        </w:rPr>
      </w:pPr>
      <w:r w:rsidRPr="00B87EE8">
        <w:rPr>
          <w:b/>
          <w:sz w:val="20"/>
          <w:szCs w:val="20"/>
          <w:lang w:val="pt-PT"/>
        </w:rPr>
        <w:t>3- FINALIDADE DA CONSULTORIA</w:t>
      </w:r>
    </w:p>
    <w:p w:rsidR="00A95196" w:rsidRDefault="00A95196" w:rsidP="00B9356A">
      <w:pPr>
        <w:jc w:val="both"/>
        <w:rPr>
          <w:sz w:val="20"/>
          <w:szCs w:val="20"/>
          <w:lang w:val="pt-PT"/>
        </w:rPr>
      </w:pPr>
    </w:p>
    <w:p w:rsidR="00B9356A" w:rsidRPr="00B87EE8" w:rsidRDefault="00B9356A" w:rsidP="00B9356A">
      <w:pPr>
        <w:jc w:val="both"/>
        <w:rPr>
          <w:sz w:val="20"/>
          <w:szCs w:val="20"/>
          <w:lang w:val="pt-PT"/>
        </w:rPr>
      </w:pPr>
      <w:r w:rsidRPr="00B87EE8">
        <w:rPr>
          <w:sz w:val="20"/>
          <w:szCs w:val="20"/>
          <w:lang w:val="pt-PT"/>
        </w:rPr>
        <w:t xml:space="preserve">O </w:t>
      </w:r>
      <w:r w:rsidR="00B87EE8" w:rsidRPr="00B87EE8">
        <w:rPr>
          <w:sz w:val="20"/>
          <w:szCs w:val="20"/>
          <w:lang w:val="pt-PT"/>
        </w:rPr>
        <w:t>objectivo</w:t>
      </w:r>
      <w:r w:rsidRPr="00B87EE8">
        <w:rPr>
          <w:sz w:val="20"/>
          <w:szCs w:val="20"/>
          <w:lang w:val="pt-PT"/>
        </w:rPr>
        <w:t xml:space="preserve"> desta consultoria é o de coordenar a produção </w:t>
      </w:r>
      <w:r w:rsidR="00A332A8">
        <w:rPr>
          <w:sz w:val="20"/>
          <w:szCs w:val="20"/>
          <w:lang w:val="pt-PT"/>
        </w:rPr>
        <w:t>de seis</w:t>
      </w:r>
      <w:r w:rsidR="00B87EE8" w:rsidRPr="00B87EE8">
        <w:rPr>
          <w:sz w:val="20"/>
          <w:szCs w:val="20"/>
          <w:lang w:val="pt-PT"/>
        </w:rPr>
        <w:t xml:space="preserve"> produtos</w:t>
      </w:r>
      <w:r w:rsidRPr="00B87EE8">
        <w:rPr>
          <w:sz w:val="20"/>
          <w:szCs w:val="20"/>
          <w:lang w:val="pt-PT"/>
        </w:rPr>
        <w:t xml:space="preserve"> d</w:t>
      </w:r>
      <w:r w:rsidR="00B87EE8" w:rsidRPr="00B87EE8">
        <w:rPr>
          <w:sz w:val="20"/>
          <w:szCs w:val="20"/>
          <w:lang w:val="pt-PT"/>
        </w:rPr>
        <w:t>a</w:t>
      </w:r>
      <w:r w:rsidRPr="00B87EE8">
        <w:rPr>
          <w:sz w:val="20"/>
          <w:szCs w:val="20"/>
          <w:lang w:val="pt-PT"/>
        </w:rPr>
        <w:t xml:space="preserve"> Fase 2 </w:t>
      </w:r>
      <w:r w:rsidR="00B87EE8" w:rsidRPr="00B87EE8">
        <w:rPr>
          <w:sz w:val="20"/>
          <w:szCs w:val="20"/>
          <w:lang w:val="pt-PT"/>
        </w:rPr>
        <w:t xml:space="preserve">do PSUP </w:t>
      </w:r>
      <w:r w:rsidRPr="00B87EE8">
        <w:rPr>
          <w:sz w:val="20"/>
          <w:szCs w:val="20"/>
          <w:lang w:val="pt-PT"/>
        </w:rPr>
        <w:t>seguin</w:t>
      </w:r>
      <w:r w:rsidR="00B87EE8" w:rsidRPr="00B87EE8">
        <w:rPr>
          <w:sz w:val="20"/>
          <w:szCs w:val="20"/>
          <w:lang w:val="pt-PT"/>
        </w:rPr>
        <w:t xml:space="preserve">do a </w:t>
      </w:r>
      <w:r w:rsidRPr="00B87EE8">
        <w:rPr>
          <w:sz w:val="20"/>
          <w:szCs w:val="20"/>
          <w:lang w:val="pt-PT"/>
        </w:rPr>
        <w:t xml:space="preserve">metodologia e os princípios do programa, sob a </w:t>
      </w:r>
      <w:r w:rsidR="00F14890">
        <w:rPr>
          <w:sz w:val="20"/>
          <w:szCs w:val="20"/>
          <w:lang w:val="pt-PT"/>
        </w:rPr>
        <w:t>supervisão</w:t>
      </w:r>
      <w:r w:rsidRPr="00B87EE8">
        <w:rPr>
          <w:sz w:val="20"/>
          <w:szCs w:val="20"/>
          <w:lang w:val="pt-PT"/>
        </w:rPr>
        <w:t xml:space="preserve"> </w:t>
      </w:r>
      <w:r w:rsidR="00B87EE8" w:rsidRPr="00B87EE8">
        <w:rPr>
          <w:sz w:val="20"/>
          <w:szCs w:val="20"/>
          <w:lang w:val="pt-PT"/>
        </w:rPr>
        <w:t>da Coordenação</w:t>
      </w:r>
      <w:r w:rsidRPr="00B87EE8">
        <w:rPr>
          <w:sz w:val="20"/>
          <w:szCs w:val="20"/>
          <w:lang w:val="pt-PT"/>
        </w:rPr>
        <w:t xml:space="preserve"> da ONU-Habitat, o M</w:t>
      </w:r>
      <w:r w:rsidR="00B87EE8" w:rsidRPr="00B87EE8">
        <w:rPr>
          <w:sz w:val="20"/>
          <w:szCs w:val="20"/>
          <w:lang w:val="pt-PT"/>
        </w:rPr>
        <w:t>AHOT</w:t>
      </w:r>
      <w:r w:rsidRPr="00B87EE8">
        <w:rPr>
          <w:sz w:val="20"/>
          <w:szCs w:val="20"/>
          <w:lang w:val="pt-PT"/>
        </w:rPr>
        <w:t xml:space="preserve"> e </w:t>
      </w:r>
      <w:r w:rsidR="00B87EE8" w:rsidRPr="00B87EE8">
        <w:rPr>
          <w:sz w:val="20"/>
          <w:szCs w:val="20"/>
          <w:lang w:val="pt-PT"/>
        </w:rPr>
        <w:t xml:space="preserve">a </w:t>
      </w:r>
      <w:r w:rsidRPr="00B87EE8">
        <w:rPr>
          <w:sz w:val="20"/>
          <w:szCs w:val="20"/>
          <w:lang w:val="pt-PT"/>
        </w:rPr>
        <w:t xml:space="preserve">Equipa </w:t>
      </w:r>
      <w:r w:rsidR="00F500FD">
        <w:rPr>
          <w:sz w:val="20"/>
          <w:szCs w:val="20"/>
          <w:lang w:val="pt-PT"/>
        </w:rPr>
        <w:t xml:space="preserve">Técnica </w:t>
      </w:r>
      <w:r w:rsidRPr="00B87EE8">
        <w:rPr>
          <w:sz w:val="20"/>
          <w:szCs w:val="20"/>
          <w:lang w:val="pt-PT"/>
        </w:rPr>
        <w:t xml:space="preserve">do País </w:t>
      </w:r>
      <w:r w:rsidR="00F500FD">
        <w:rPr>
          <w:sz w:val="20"/>
          <w:szCs w:val="20"/>
          <w:lang w:val="pt-PT"/>
        </w:rPr>
        <w:t xml:space="preserve">do </w:t>
      </w:r>
      <w:r w:rsidRPr="00B87EE8">
        <w:rPr>
          <w:sz w:val="20"/>
          <w:szCs w:val="20"/>
          <w:lang w:val="pt-PT"/>
        </w:rPr>
        <w:t xml:space="preserve">PSUP, através </w:t>
      </w:r>
      <w:r w:rsidR="00F500FD">
        <w:rPr>
          <w:sz w:val="20"/>
          <w:szCs w:val="20"/>
          <w:lang w:val="pt-PT"/>
        </w:rPr>
        <w:t>da</w:t>
      </w:r>
      <w:r w:rsidRPr="00B87EE8">
        <w:rPr>
          <w:sz w:val="20"/>
          <w:szCs w:val="20"/>
          <w:lang w:val="pt-PT"/>
        </w:rPr>
        <w:t xml:space="preserve"> recolha de </w:t>
      </w:r>
      <w:r w:rsidR="006406F6" w:rsidRPr="00B87EE8">
        <w:rPr>
          <w:sz w:val="20"/>
          <w:szCs w:val="20"/>
          <w:lang w:val="pt-PT"/>
        </w:rPr>
        <w:t>dados,</w:t>
      </w:r>
      <w:r w:rsidRPr="00B87EE8">
        <w:rPr>
          <w:sz w:val="20"/>
          <w:szCs w:val="20"/>
          <w:lang w:val="pt-PT"/>
        </w:rPr>
        <w:t xml:space="preserve"> garantindo </w:t>
      </w:r>
      <w:r w:rsidR="00B87EE8" w:rsidRPr="00B87EE8">
        <w:rPr>
          <w:sz w:val="20"/>
          <w:szCs w:val="20"/>
          <w:lang w:val="pt-PT"/>
        </w:rPr>
        <w:t xml:space="preserve">a </w:t>
      </w:r>
      <w:r w:rsidRPr="00B87EE8">
        <w:rPr>
          <w:sz w:val="20"/>
          <w:szCs w:val="20"/>
          <w:lang w:val="pt-PT"/>
        </w:rPr>
        <w:t xml:space="preserve">compilação adequada e </w:t>
      </w:r>
      <w:r w:rsidR="00B87EE8" w:rsidRPr="00B87EE8">
        <w:rPr>
          <w:sz w:val="20"/>
          <w:szCs w:val="20"/>
          <w:lang w:val="pt-PT"/>
        </w:rPr>
        <w:t xml:space="preserve">a </w:t>
      </w:r>
      <w:r w:rsidRPr="00B87EE8">
        <w:rPr>
          <w:sz w:val="20"/>
          <w:szCs w:val="20"/>
          <w:lang w:val="pt-PT"/>
        </w:rPr>
        <w:t xml:space="preserve">análise aprofundada dos dados, elaboração de relatórios e análise </w:t>
      </w:r>
      <w:r w:rsidR="00B87EE8" w:rsidRPr="00B87EE8">
        <w:rPr>
          <w:sz w:val="20"/>
          <w:szCs w:val="20"/>
          <w:lang w:val="pt-PT"/>
        </w:rPr>
        <w:t>bem como a</w:t>
      </w:r>
      <w:r w:rsidRPr="00B87EE8">
        <w:rPr>
          <w:sz w:val="20"/>
          <w:szCs w:val="20"/>
          <w:lang w:val="pt-PT"/>
        </w:rPr>
        <w:t xml:space="preserve"> com</w:t>
      </w:r>
      <w:r w:rsidR="00B87EE8" w:rsidRPr="00B87EE8">
        <w:rPr>
          <w:sz w:val="20"/>
          <w:szCs w:val="20"/>
          <w:lang w:val="pt-PT"/>
        </w:rPr>
        <w:t xml:space="preserve">pilação de indicadores sociais e </w:t>
      </w:r>
      <w:r w:rsidRPr="00B87EE8">
        <w:rPr>
          <w:sz w:val="20"/>
          <w:szCs w:val="20"/>
          <w:lang w:val="pt-PT"/>
        </w:rPr>
        <w:t xml:space="preserve">o </w:t>
      </w:r>
      <w:r w:rsidRPr="00B87EE8">
        <w:rPr>
          <w:sz w:val="20"/>
          <w:szCs w:val="20"/>
          <w:lang w:val="pt-PT"/>
        </w:rPr>
        <w:lastRenderedPageBreak/>
        <w:t xml:space="preserve">desenvolvimento de ferramentas de </w:t>
      </w:r>
      <w:r w:rsidR="00212A6D">
        <w:rPr>
          <w:sz w:val="20"/>
          <w:szCs w:val="20"/>
          <w:lang w:val="pt-PT"/>
        </w:rPr>
        <w:t>seguimento e avaliação</w:t>
      </w:r>
      <w:r w:rsidRPr="00B87EE8">
        <w:rPr>
          <w:sz w:val="20"/>
          <w:szCs w:val="20"/>
          <w:lang w:val="pt-PT"/>
        </w:rPr>
        <w:t>.</w:t>
      </w:r>
      <w:r w:rsidR="00212A6D">
        <w:rPr>
          <w:sz w:val="20"/>
          <w:szCs w:val="20"/>
          <w:lang w:val="pt-PT"/>
        </w:rPr>
        <w:t xml:space="preserve"> Ainda como instrumento de comunicação para o desenvolvimento</w:t>
      </w:r>
      <w:r w:rsidR="00BD3458">
        <w:rPr>
          <w:sz w:val="20"/>
          <w:szCs w:val="20"/>
          <w:lang w:val="pt-PT"/>
        </w:rPr>
        <w:t xml:space="preserve"> bem como a melhoria e prevenção de assentamentos informais</w:t>
      </w:r>
      <w:r w:rsidR="00212A6D">
        <w:rPr>
          <w:sz w:val="20"/>
          <w:szCs w:val="20"/>
          <w:lang w:val="pt-PT"/>
        </w:rPr>
        <w:t xml:space="preserve">, </w:t>
      </w:r>
      <w:r w:rsidR="007B4CC3">
        <w:rPr>
          <w:sz w:val="20"/>
          <w:szCs w:val="20"/>
          <w:lang w:val="pt-PT"/>
        </w:rPr>
        <w:t>um guia</w:t>
      </w:r>
      <w:r w:rsidR="00167CA3">
        <w:rPr>
          <w:sz w:val="20"/>
          <w:szCs w:val="20"/>
          <w:lang w:val="pt-PT"/>
        </w:rPr>
        <w:t xml:space="preserve"> e </w:t>
      </w:r>
      <w:r w:rsidR="007B4CC3">
        <w:rPr>
          <w:sz w:val="20"/>
          <w:szCs w:val="20"/>
          <w:lang w:val="pt-PT"/>
        </w:rPr>
        <w:t xml:space="preserve">um </w:t>
      </w:r>
      <w:r w:rsidR="00167CA3">
        <w:rPr>
          <w:sz w:val="20"/>
          <w:szCs w:val="20"/>
          <w:lang w:val="pt-PT"/>
        </w:rPr>
        <w:t>manua</w:t>
      </w:r>
      <w:r w:rsidR="007B4CC3">
        <w:rPr>
          <w:sz w:val="20"/>
          <w:szCs w:val="20"/>
          <w:lang w:val="pt-PT"/>
        </w:rPr>
        <w:t>l</w:t>
      </w:r>
      <w:r w:rsidR="00167CA3">
        <w:rPr>
          <w:sz w:val="20"/>
          <w:szCs w:val="20"/>
          <w:lang w:val="pt-PT"/>
        </w:rPr>
        <w:t xml:space="preserve"> sobre as </w:t>
      </w:r>
      <w:r w:rsidR="00167CA3" w:rsidRPr="00B87EE8">
        <w:rPr>
          <w:sz w:val="20"/>
          <w:szCs w:val="20"/>
          <w:lang w:val="pt-PT"/>
        </w:rPr>
        <w:t>boas e más práticas nas construções</w:t>
      </w:r>
      <w:r w:rsidR="00167CA3">
        <w:rPr>
          <w:sz w:val="20"/>
          <w:szCs w:val="20"/>
          <w:lang w:val="pt-PT"/>
        </w:rPr>
        <w:t xml:space="preserve"> serão elaborados.</w:t>
      </w:r>
    </w:p>
    <w:p w:rsidR="00B9356A" w:rsidRPr="00B87EE8" w:rsidRDefault="00B9356A" w:rsidP="00B9356A">
      <w:pPr>
        <w:jc w:val="both"/>
        <w:rPr>
          <w:sz w:val="20"/>
          <w:szCs w:val="20"/>
          <w:lang w:val="pt-PT"/>
        </w:rPr>
      </w:pPr>
    </w:p>
    <w:p w:rsidR="00B9356A" w:rsidRPr="00B87EE8" w:rsidRDefault="00B9356A" w:rsidP="00B9356A">
      <w:pPr>
        <w:jc w:val="both"/>
        <w:rPr>
          <w:sz w:val="20"/>
          <w:szCs w:val="20"/>
          <w:lang w:val="pt-PT"/>
        </w:rPr>
      </w:pPr>
      <w:r w:rsidRPr="00B87EE8">
        <w:rPr>
          <w:sz w:val="20"/>
          <w:szCs w:val="20"/>
          <w:lang w:val="pt-PT"/>
        </w:rPr>
        <w:t>A duração do contrato é de 6 meses (</w:t>
      </w:r>
      <w:r w:rsidR="00B87EE8" w:rsidRPr="00B87EE8">
        <w:rPr>
          <w:sz w:val="20"/>
          <w:szCs w:val="20"/>
          <w:lang w:val="pt-PT"/>
        </w:rPr>
        <w:t xml:space="preserve">Abril - Outubro </w:t>
      </w:r>
      <w:r w:rsidRPr="00B87EE8">
        <w:rPr>
          <w:sz w:val="20"/>
          <w:szCs w:val="20"/>
          <w:lang w:val="pt-PT"/>
        </w:rPr>
        <w:t>2015) para a realização das seguintes prestações:</w:t>
      </w:r>
    </w:p>
    <w:p w:rsidR="00B9356A" w:rsidRPr="00B87EE8" w:rsidRDefault="00B9356A" w:rsidP="00B9356A">
      <w:pPr>
        <w:jc w:val="both"/>
        <w:rPr>
          <w:sz w:val="20"/>
          <w:szCs w:val="20"/>
          <w:lang w:val="pt-PT"/>
        </w:rPr>
      </w:pPr>
      <w:r w:rsidRPr="00B87EE8">
        <w:rPr>
          <w:sz w:val="20"/>
          <w:szCs w:val="20"/>
          <w:lang w:val="pt-PT"/>
        </w:rPr>
        <w:t xml:space="preserve">1. </w:t>
      </w:r>
      <w:r w:rsidR="00B87EE8" w:rsidRPr="00B87EE8">
        <w:rPr>
          <w:sz w:val="20"/>
          <w:szCs w:val="20"/>
          <w:lang w:val="pt-PT"/>
        </w:rPr>
        <w:t>A</w:t>
      </w:r>
      <w:r w:rsidRPr="00B87EE8">
        <w:rPr>
          <w:sz w:val="20"/>
          <w:szCs w:val="20"/>
          <w:lang w:val="pt-PT"/>
        </w:rPr>
        <w:t>nálise da situação</w:t>
      </w:r>
      <w:r w:rsidR="00B87EE8" w:rsidRPr="00B87EE8">
        <w:rPr>
          <w:sz w:val="20"/>
          <w:szCs w:val="20"/>
          <w:lang w:val="pt-PT"/>
        </w:rPr>
        <w:t xml:space="preserve"> dos Assentamentos Informais</w:t>
      </w:r>
      <w:r w:rsidRPr="00B87EE8">
        <w:rPr>
          <w:sz w:val="20"/>
          <w:szCs w:val="20"/>
          <w:lang w:val="pt-PT"/>
        </w:rPr>
        <w:t xml:space="preserve">, incluindo indicadores sociais e de habitação para urbanização </w:t>
      </w:r>
      <w:r w:rsidR="00B87EE8" w:rsidRPr="00B87EE8">
        <w:rPr>
          <w:sz w:val="20"/>
          <w:szCs w:val="20"/>
          <w:lang w:val="pt-PT"/>
        </w:rPr>
        <w:t>dos mesmos</w:t>
      </w:r>
      <w:r w:rsidRPr="00B87EE8">
        <w:rPr>
          <w:sz w:val="20"/>
          <w:szCs w:val="20"/>
          <w:lang w:val="pt-PT"/>
        </w:rPr>
        <w:t>;</w:t>
      </w:r>
    </w:p>
    <w:p w:rsidR="00B9356A" w:rsidRPr="00B87EE8" w:rsidRDefault="00B9356A" w:rsidP="00B9356A">
      <w:pPr>
        <w:jc w:val="both"/>
        <w:rPr>
          <w:sz w:val="20"/>
          <w:szCs w:val="20"/>
          <w:lang w:val="pt-PT"/>
        </w:rPr>
      </w:pPr>
      <w:r w:rsidRPr="00B87EE8">
        <w:rPr>
          <w:sz w:val="20"/>
          <w:szCs w:val="20"/>
          <w:lang w:val="pt-PT"/>
        </w:rPr>
        <w:t xml:space="preserve">2. Revisão da política urbana e habitacional e </w:t>
      </w:r>
      <w:r w:rsidR="00B87EE8" w:rsidRPr="00B87EE8">
        <w:rPr>
          <w:sz w:val="20"/>
          <w:szCs w:val="20"/>
          <w:lang w:val="pt-PT"/>
        </w:rPr>
        <w:t xml:space="preserve">o </w:t>
      </w:r>
      <w:r w:rsidRPr="00B87EE8">
        <w:rPr>
          <w:sz w:val="20"/>
          <w:szCs w:val="20"/>
          <w:lang w:val="pt-PT"/>
        </w:rPr>
        <w:t>quadro regulamentar;</w:t>
      </w:r>
    </w:p>
    <w:p w:rsidR="00B9356A" w:rsidRPr="00B87EE8" w:rsidRDefault="00B9356A" w:rsidP="00B9356A">
      <w:pPr>
        <w:jc w:val="both"/>
        <w:rPr>
          <w:sz w:val="20"/>
          <w:szCs w:val="20"/>
          <w:lang w:val="pt-PT"/>
        </w:rPr>
      </w:pPr>
      <w:r w:rsidRPr="00B87EE8">
        <w:rPr>
          <w:sz w:val="20"/>
          <w:szCs w:val="20"/>
          <w:lang w:val="pt-PT"/>
        </w:rPr>
        <w:t xml:space="preserve">3. </w:t>
      </w:r>
      <w:r w:rsidR="00B87EE8" w:rsidRPr="00B87EE8">
        <w:rPr>
          <w:sz w:val="20"/>
          <w:szCs w:val="20"/>
          <w:lang w:val="pt-PT"/>
        </w:rPr>
        <w:t>E</w:t>
      </w:r>
      <w:r w:rsidRPr="00B87EE8">
        <w:rPr>
          <w:sz w:val="20"/>
          <w:szCs w:val="20"/>
          <w:lang w:val="pt-PT"/>
        </w:rPr>
        <w:t>stratégia de prevenção</w:t>
      </w:r>
      <w:r w:rsidR="00B87EE8" w:rsidRPr="00B87EE8">
        <w:rPr>
          <w:sz w:val="20"/>
          <w:szCs w:val="20"/>
          <w:lang w:val="pt-PT"/>
        </w:rPr>
        <w:t xml:space="preserve"> e urbanização dos assentamentos informais por cidade estudada</w:t>
      </w:r>
      <w:r w:rsidRPr="00B87EE8">
        <w:rPr>
          <w:sz w:val="20"/>
          <w:szCs w:val="20"/>
          <w:lang w:val="pt-PT"/>
        </w:rPr>
        <w:t>;</w:t>
      </w:r>
    </w:p>
    <w:p w:rsidR="00B9356A" w:rsidRPr="00B87EE8" w:rsidRDefault="00212A6D" w:rsidP="00B9356A">
      <w:pPr>
        <w:jc w:val="both"/>
        <w:rPr>
          <w:sz w:val="20"/>
          <w:szCs w:val="20"/>
          <w:lang w:val="pt-PT"/>
        </w:rPr>
      </w:pPr>
      <w:r>
        <w:rPr>
          <w:sz w:val="20"/>
          <w:szCs w:val="20"/>
          <w:lang w:val="pt-PT"/>
        </w:rPr>
        <w:t>4</w:t>
      </w:r>
      <w:r w:rsidR="00B9356A" w:rsidRPr="00B87EE8">
        <w:rPr>
          <w:sz w:val="20"/>
          <w:szCs w:val="20"/>
          <w:lang w:val="pt-PT"/>
        </w:rPr>
        <w:t xml:space="preserve">. </w:t>
      </w:r>
      <w:r w:rsidR="00B87EE8" w:rsidRPr="00B87EE8">
        <w:rPr>
          <w:sz w:val="20"/>
          <w:szCs w:val="20"/>
          <w:lang w:val="pt-PT"/>
        </w:rPr>
        <w:t xml:space="preserve">Elaboração da </w:t>
      </w:r>
      <w:r w:rsidR="00B9356A" w:rsidRPr="00B87EE8">
        <w:rPr>
          <w:sz w:val="20"/>
          <w:szCs w:val="20"/>
          <w:lang w:val="pt-PT"/>
        </w:rPr>
        <w:t>estratégia de mobilização</w:t>
      </w:r>
      <w:r w:rsidR="00B87EE8" w:rsidRPr="00B87EE8">
        <w:rPr>
          <w:sz w:val="20"/>
          <w:szCs w:val="20"/>
          <w:lang w:val="pt-PT"/>
        </w:rPr>
        <w:t xml:space="preserve"> de recursos</w:t>
      </w:r>
      <w:r w:rsidR="00B9356A" w:rsidRPr="00B87EE8">
        <w:rPr>
          <w:sz w:val="20"/>
          <w:szCs w:val="20"/>
          <w:lang w:val="pt-PT"/>
        </w:rPr>
        <w:t>,</w:t>
      </w:r>
    </w:p>
    <w:p w:rsidR="00B9356A" w:rsidRDefault="00212A6D" w:rsidP="00B9356A">
      <w:pPr>
        <w:jc w:val="both"/>
        <w:rPr>
          <w:sz w:val="20"/>
          <w:szCs w:val="20"/>
          <w:lang w:val="pt-PT"/>
        </w:rPr>
      </w:pPr>
      <w:r>
        <w:rPr>
          <w:sz w:val="20"/>
          <w:szCs w:val="20"/>
          <w:lang w:val="pt-PT"/>
        </w:rPr>
        <w:t>5</w:t>
      </w:r>
      <w:r w:rsidR="00B9356A" w:rsidRPr="00B87EE8">
        <w:rPr>
          <w:sz w:val="20"/>
          <w:szCs w:val="20"/>
          <w:lang w:val="pt-PT"/>
        </w:rPr>
        <w:t xml:space="preserve">. </w:t>
      </w:r>
      <w:r w:rsidR="00B87EE8" w:rsidRPr="00B87EE8">
        <w:rPr>
          <w:sz w:val="20"/>
          <w:szCs w:val="20"/>
          <w:lang w:val="pt-PT"/>
        </w:rPr>
        <w:t>Notas conceptuais</w:t>
      </w:r>
      <w:r w:rsidR="00B9356A" w:rsidRPr="00B87EE8">
        <w:rPr>
          <w:sz w:val="20"/>
          <w:szCs w:val="20"/>
          <w:lang w:val="pt-PT"/>
        </w:rPr>
        <w:t>.</w:t>
      </w:r>
    </w:p>
    <w:p w:rsidR="00212A6D" w:rsidRPr="00B87EE8" w:rsidRDefault="00212A6D" w:rsidP="00212A6D">
      <w:pPr>
        <w:jc w:val="both"/>
        <w:rPr>
          <w:sz w:val="20"/>
          <w:szCs w:val="20"/>
          <w:lang w:val="pt-PT"/>
        </w:rPr>
      </w:pPr>
      <w:r>
        <w:rPr>
          <w:sz w:val="20"/>
          <w:szCs w:val="20"/>
          <w:lang w:val="pt-PT"/>
        </w:rPr>
        <w:t>6</w:t>
      </w:r>
      <w:r w:rsidRPr="00B87EE8">
        <w:rPr>
          <w:sz w:val="20"/>
          <w:szCs w:val="20"/>
          <w:lang w:val="pt-PT"/>
        </w:rPr>
        <w:t>. Elaboração de guias e manuais sobre boas e más práticas nas construções;</w:t>
      </w:r>
    </w:p>
    <w:p w:rsidR="00212A6D" w:rsidRPr="00751319" w:rsidRDefault="00212A6D" w:rsidP="00B9356A">
      <w:pPr>
        <w:jc w:val="both"/>
        <w:rPr>
          <w:sz w:val="20"/>
          <w:szCs w:val="20"/>
          <w:lang w:val="pt-PT"/>
        </w:rPr>
      </w:pPr>
    </w:p>
    <w:p w:rsidR="00B9356A" w:rsidRPr="00751319" w:rsidRDefault="00B9356A" w:rsidP="00B9356A">
      <w:pPr>
        <w:jc w:val="both"/>
        <w:rPr>
          <w:sz w:val="20"/>
          <w:szCs w:val="20"/>
          <w:lang w:val="pt-PT"/>
        </w:rPr>
      </w:pPr>
    </w:p>
    <w:p w:rsidR="00B9356A" w:rsidRPr="00C13F20" w:rsidRDefault="00C13F20" w:rsidP="00C13F20">
      <w:pPr>
        <w:pStyle w:val="PargrafodaLista"/>
        <w:numPr>
          <w:ilvl w:val="0"/>
          <w:numId w:val="15"/>
        </w:numPr>
        <w:jc w:val="both"/>
        <w:rPr>
          <w:b/>
          <w:sz w:val="20"/>
          <w:szCs w:val="20"/>
          <w:lang w:val="pt-PT"/>
        </w:rPr>
      </w:pPr>
      <w:r w:rsidRPr="00C13F20">
        <w:rPr>
          <w:b/>
          <w:sz w:val="20"/>
          <w:szCs w:val="20"/>
          <w:lang w:val="pt-PT"/>
        </w:rPr>
        <w:t>ÂMBITO DO TRABALHO</w:t>
      </w:r>
    </w:p>
    <w:p w:rsidR="00C13F20" w:rsidRPr="00C13F20" w:rsidRDefault="00C13F20" w:rsidP="00C13F20">
      <w:pPr>
        <w:pStyle w:val="PargrafodaLista"/>
        <w:ind w:left="360"/>
        <w:jc w:val="both"/>
        <w:rPr>
          <w:b/>
          <w:sz w:val="20"/>
          <w:szCs w:val="20"/>
          <w:lang w:val="pt-PT"/>
        </w:rPr>
      </w:pPr>
    </w:p>
    <w:p w:rsidR="00B9356A" w:rsidRPr="00C13F20" w:rsidRDefault="00B9356A" w:rsidP="00B9356A">
      <w:pPr>
        <w:jc w:val="both"/>
        <w:rPr>
          <w:sz w:val="20"/>
          <w:szCs w:val="20"/>
          <w:lang w:val="pt-PT"/>
        </w:rPr>
      </w:pPr>
      <w:r w:rsidRPr="00C13F20">
        <w:rPr>
          <w:sz w:val="20"/>
          <w:szCs w:val="20"/>
          <w:lang w:val="pt-PT"/>
        </w:rPr>
        <w:t xml:space="preserve">O </w:t>
      </w:r>
      <w:r w:rsidR="00C13F20" w:rsidRPr="00C13F20">
        <w:rPr>
          <w:sz w:val="20"/>
          <w:szCs w:val="20"/>
          <w:lang w:val="pt-PT"/>
        </w:rPr>
        <w:t>âmbito</w:t>
      </w:r>
      <w:r w:rsidRPr="00C13F20">
        <w:rPr>
          <w:sz w:val="20"/>
          <w:szCs w:val="20"/>
          <w:lang w:val="pt-PT"/>
        </w:rPr>
        <w:t xml:space="preserve"> do trabalho </w:t>
      </w:r>
      <w:r w:rsidR="00C13F20" w:rsidRPr="00C13F20">
        <w:rPr>
          <w:sz w:val="20"/>
          <w:szCs w:val="20"/>
          <w:lang w:val="pt-PT"/>
        </w:rPr>
        <w:t>não é</w:t>
      </w:r>
      <w:r w:rsidRPr="00C13F20">
        <w:rPr>
          <w:sz w:val="20"/>
          <w:szCs w:val="20"/>
          <w:lang w:val="pt-PT"/>
        </w:rPr>
        <w:t xml:space="preserve"> s</w:t>
      </w:r>
      <w:r w:rsidR="00C13F20" w:rsidRPr="00C13F20">
        <w:rPr>
          <w:sz w:val="20"/>
          <w:szCs w:val="20"/>
          <w:lang w:val="pt-PT"/>
        </w:rPr>
        <w:t>omente</w:t>
      </w:r>
      <w:r w:rsidRPr="00C13F20">
        <w:rPr>
          <w:sz w:val="20"/>
          <w:szCs w:val="20"/>
          <w:lang w:val="pt-PT"/>
        </w:rPr>
        <w:t xml:space="preserve"> </w:t>
      </w:r>
      <w:r w:rsidR="00C13F20" w:rsidRPr="00C13F20">
        <w:rPr>
          <w:sz w:val="20"/>
          <w:szCs w:val="20"/>
          <w:lang w:val="pt-PT"/>
        </w:rPr>
        <w:t>gerir</w:t>
      </w:r>
      <w:r w:rsidRPr="00C13F20">
        <w:rPr>
          <w:sz w:val="20"/>
          <w:szCs w:val="20"/>
          <w:lang w:val="pt-PT"/>
        </w:rPr>
        <w:t xml:space="preserve"> a recolha e compilação de dados realizad</w:t>
      </w:r>
      <w:r w:rsidR="00C13F20" w:rsidRPr="00C13F20">
        <w:rPr>
          <w:sz w:val="20"/>
          <w:szCs w:val="20"/>
          <w:lang w:val="pt-PT"/>
        </w:rPr>
        <w:t>os</w:t>
      </w:r>
      <w:r w:rsidRPr="00C13F20">
        <w:rPr>
          <w:sz w:val="20"/>
          <w:szCs w:val="20"/>
          <w:lang w:val="pt-PT"/>
        </w:rPr>
        <w:t xml:space="preserve"> p</w:t>
      </w:r>
      <w:r w:rsidR="00C13F20" w:rsidRPr="00C13F20">
        <w:rPr>
          <w:sz w:val="20"/>
          <w:szCs w:val="20"/>
          <w:lang w:val="pt-PT"/>
        </w:rPr>
        <w:t>elas instituições, partes</w:t>
      </w:r>
      <w:r w:rsidRPr="00C13F20">
        <w:rPr>
          <w:sz w:val="20"/>
          <w:szCs w:val="20"/>
          <w:lang w:val="pt-PT"/>
        </w:rPr>
        <w:t xml:space="preserve"> interessadas da comunidade e actores não estatais, mas também realizar pesquisas e entrevistas com autoridades locais, instituições e </w:t>
      </w:r>
      <w:proofErr w:type="spellStart"/>
      <w:r w:rsidRPr="00C13F20">
        <w:rPr>
          <w:sz w:val="20"/>
          <w:szCs w:val="20"/>
          <w:lang w:val="pt-PT"/>
        </w:rPr>
        <w:t>ONGs</w:t>
      </w:r>
      <w:proofErr w:type="spellEnd"/>
      <w:r w:rsidRPr="00C13F20">
        <w:rPr>
          <w:sz w:val="20"/>
          <w:szCs w:val="20"/>
          <w:lang w:val="pt-PT"/>
        </w:rPr>
        <w:t xml:space="preserve"> que lidam com a habitação social e redução da pobreza, bem como </w:t>
      </w:r>
      <w:r w:rsidR="00C13F20" w:rsidRPr="00C13F20">
        <w:rPr>
          <w:sz w:val="20"/>
          <w:szCs w:val="20"/>
          <w:lang w:val="pt-PT"/>
        </w:rPr>
        <w:t>realizar uma</w:t>
      </w:r>
      <w:r w:rsidRPr="00C13F20">
        <w:rPr>
          <w:sz w:val="20"/>
          <w:szCs w:val="20"/>
          <w:lang w:val="pt-PT"/>
        </w:rPr>
        <w:t xml:space="preserve"> pesquisa</w:t>
      </w:r>
      <w:r w:rsidR="00C13F20" w:rsidRPr="00C13F20">
        <w:rPr>
          <w:sz w:val="20"/>
          <w:szCs w:val="20"/>
          <w:lang w:val="pt-PT"/>
        </w:rPr>
        <w:t xml:space="preserve"> </w:t>
      </w:r>
      <w:r w:rsidR="001B47D0">
        <w:rPr>
          <w:sz w:val="20"/>
          <w:szCs w:val="20"/>
          <w:lang w:val="pt-PT"/>
        </w:rPr>
        <w:t>aos</w:t>
      </w:r>
      <w:r w:rsidRPr="00C13F20">
        <w:rPr>
          <w:sz w:val="20"/>
          <w:szCs w:val="20"/>
          <w:lang w:val="pt-PT"/>
        </w:rPr>
        <w:t xml:space="preserve"> </w:t>
      </w:r>
      <w:r w:rsidR="00C13F20" w:rsidRPr="00C13F20">
        <w:rPr>
          <w:sz w:val="20"/>
          <w:szCs w:val="20"/>
          <w:lang w:val="pt-PT"/>
        </w:rPr>
        <w:t xml:space="preserve">domicílios </w:t>
      </w:r>
      <w:r w:rsidRPr="00C13F20">
        <w:rPr>
          <w:sz w:val="20"/>
          <w:szCs w:val="20"/>
          <w:lang w:val="pt-PT"/>
        </w:rPr>
        <w:t xml:space="preserve">das áreas visadas. Todos os dados existentes serão compilados e analisados, e as ferramentas para </w:t>
      </w:r>
      <w:r w:rsidR="00C13F20" w:rsidRPr="00C13F20">
        <w:rPr>
          <w:sz w:val="20"/>
          <w:szCs w:val="20"/>
          <w:lang w:val="pt-PT"/>
        </w:rPr>
        <w:t xml:space="preserve">recolha dos </w:t>
      </w:r>
      <w:r w:rsidRPr="00C13F20">
        <w:rPr>
          <w:sz w:val="20"/>
          <w:szCs w:val="20"/>
          <w:lang w:val="pt-PT"/>
        </w:rPr>
        <w:t>dados, tais como conceitos mensuráveis e ferramentas de inquérito derivadas, ser</w:t>
      </w:r>
      <w:r w:rsidR="00C13F20" w:rsidRPr="00C13F20">
        <w:rPr>
          <w:sz w:val="20"/>
          <w:szCs w:val="20"/>
          <w:lang w:val="pt-PT"/>
        </w:rPr>
        <w:t>ão</w:t>
      </w:r>
      <w:r w:rsidRPr="00C13F20">
        <w:rPr>
          <w:sz w:val="20"/>
          <w:szCs w:val="20"/>
          <w:lang w:val="pt-PT"/>
        </w:rPr>
        <w:t xml:space="preserve"> desenvolvido</w:t>
      </w:r>
      <w:r w:rsidR="00C13F20" w:rsidRPr="00C13F20">
        <w:rPr>
          <w:sz w:val="20"/>
          <w:szCs w:val="20"/>
          <w:lang w:val="pt-PT"/>
        </w:rPr>
        <w:t>s</w:t>
      </w:r>
      <w:r w:rsidRPr="00C13F20">
        <w:rPr>
          <w:sz w:val="20"/>
          <w:szCs w:val="20"/>
          <w:lang w:val="pt-PT"/>
        </w:rPr>
        <w:t xml:space="preserve">, em resposta às necessidades identificadas na comunidade. Os inquéritos serão </w:t>
      </w:r>
      <w:r w:rsidR="00C13F20" w:rsidRPr="00C13F20">
        <w:rPr>
          <w:sz w:val="20"/>
          <w:szCs w:val="20"/>
          <w:lang w:val="pt-PT"/>
        </w:rPr>
        <w:t>realizados tendo como base as</w:t>
      </w:r>
      <w:r w:rsidRPr="00C13F20">
        <w:rPr>
          <w:sz w:val="20"/>
          <w:szCs w:val="20"/>
          <w:lang w:val="pt-PT"/>
        </w:rPr>
        <w:t xml:space="preserve"> informações </w:t>
      </w:r>
      <w:r w:rsidR="00C13F20" w:rsidRPr="00C13F20">
        <w:rPr>
          <w:sz w:val="20"/>
          <w:szCs w:val="20"/>
          <w:lang w:val="pt-PT"/>
        </w:rPr>
        <w:t>dos perfis urbanos</w:t>
      </w:r>
      <w:r w:rsidRPr="00C13F20">
        <w:rPr>
          <w:sz w:val="20"/>
          <w:szCs w:val="20"/>
          <w:lang w:val="pt-PT"/>
        </w:rPr>
        <w:t xml:space="preserve"> (2012). </w:t>
      </w:r>
      <w:proofErr w:type="gramStart"/>
      <w:r w:rsidRPr="00C13F20">
        <w:rPr>
          <w:sz w:val="20"/>
          <w:szCs w:val="20"/>
          <w:lang w:val="pt-PT"/>
        </w:rPr>
        <w:t>Workshops</w:t>
      </w:r>
      <w:proofErr w:type="gramEnd"/>
      <w:r w:rsidRPr="00C13F20">
        <w:rPr>
          <w:sz w:val="20"/>
          <w:szCs w:val="20"/>
          <w:lang w:val="pt-PT"/>
        </w:rPr>
        <w:t xml:space="preserve"> ser</w:t>
      </w:r>
      <w:r w:rsidR="00C13F20" w:rsidRPr="00C13F20">
        <w:rPr>
          <w:sz w:val="20"/>
          <w:szCs w:val="20"/>
          <w:lang w:val="pt-PT"/>
        </w:rPr>
        <w:t xml:space="preserve">ão </w:t>
      </w:r>
      <w:r w:rsidRPr="00C13F20">
        <w:rPr>
          <w:sz w:val="20"/>
          <w:szCs w:val="20"/>
          <w:lang w:val="pt-PT"/>
        </w:rPr>
        <w:t>realizad</w:t>
      </w:r>
      <w:r w:rsidR="00C13F20" w:rsidRPr="00C13F20">
        <w:rPr>
          <w:sz w:val="20"/>
          <w:szCs w:val="20"/>
          <w:lang w:val="pt-PT"/>
        </w:rPr>
        <w:t>os</w:t>
      </w:r>
      <w:r w:rsidRPr="00C13F20">
        <w:rPr>
          <w:sz w:val="20"/>
          <w:szCs w:val="20"/>
          <w:lang w:val="pt-PT"/>
        </w:rPr>
        <w:t xml:space="preserve"> durante todas as fases para analisar os resultados e as conclusões e desenvolver com todas as partes interessadas</w:t>
      </w:r>
      <w:r w:rsidR="001B47D0">
        <w:rPr>
          <w:sz w:val="20"/>
          <w:szCs w:val="20"/>
          <w:lang w:val="pt-PT"/>
        </w:rPr>
        <w:t>,</w:t>
      </w:r>
      <w:r w:rsidRPr="00C13F20">
        <w:rPr>
          <w:sz w:val="20"/>
          <w:szCs w:val="20"/>
          <w:lang w:val="pt-PT"/>
        </w:rPr>
        <w:t xml:space="preserve"> as diferentes estratégias necessárias para uma implementação </w:t>
      </w:r>
      <w:r w:rsidR="00C13F20" w:rsidRPr="00C13F20">
        <w:rPr>
          <w:sz w:val="20"/>
          <w:szCs w:val="20"/>
          <w:lang w:val="pt-PT"/>
        </w:rPr>
        <w:t>bem-sucedida</w:t>
      </w:r>
      <w:r w:rsidRPr="00C13F20">
        <w:rPr>
          <w:sz w:val="20"/>
          <w:szCs w:val="20"/>
          <w:lang w:val="pt-PT"/>
        </w:rPr>
        <w:t xml:space="preserve"> d</w:t>
      </w:r>
      <w:r w:rsidR="00C13F20" w:rsidRPr="00C13F20">
        <w:rPr>
          <w:sz w:val="20"/>
          <w:szCs w:val="20"/>
          <w:lang w:val="pt-PT"/>
        </w:rPr>
        <w:t>a</w:t>
      </w:r>
      <w:r w:rsidRPr="00C13F20">
        <w:rPr>
          <w:sz w:val="20"/>
          <w:szCs w:val="20"/>
          <w:lang w:val="pt-PT"/>
        </w:rPr>
        <w:t xml:space="preserve"> Fase 2</w:t>
      </w:r>
      <w:r w:rsidR="00C13F20" w:rsidRPr="00C13F20">
        <w:rPr>
          <w:sz w:val="20"/>
          <w:szCs w:val="20"/>
          <w:lang w:val="pt-PT"/>
        </w:rPr>
        <w:t xml:space="preserve"> do PSUP</w:t>
      </w:r>
      <w:r w:rsidRPr="00C13F20">
        <w:rPr>
          <w:sz w:val="20"/>
          <w:szCs w:val="20"/>
          <w:lang w:val="pt-PT"/>
        </w:rPr>
        <w:t>. O âmbito cobrirá três áreas-piloto identificados que são represent</w:t>
      </w:r>
      <w:r w:rsidR="00C13F20" w:rsidRPr="00C13F20">
        <w:rPr>
          <w:sz w:val="20"/>
          <w:szCs w:val="20"/>
          <w:lang w:val="pt-PT"/>
        </w:rPr>
        <w:t>ativos para</w:t>
      </w:r>
      <w:r w:rsidRPr="00C13F20">
        <w:rPr>
          <w:sz w:val="20"/>
          <w:szCs w:val="20"/>
          <w:lang w:val="pt-PT"/>
        </w:rPr>
        <w:t xml:space="preserve"> compreender o </w:t>
      </w:r>
      <w:r w:rsidR="00C13F20" w:rsidRPr="00C13F20">
        <w:rPr>
          <w:sz w:val="20"/>
          <w:szCs w:val="20"/>
          <w:lang w:val="pt-PT"/>
        </w:rPr>
        <w:t>fenómeno</w:t>
      </w:r>
      <w:r w:rsidRPr="00C13F20">
        <w:rPr>
          <w:sz w:val="20"/>
          <w:szCs w:val="20"/>
          <w:lang w:val="pt-PT"/>
        </w:rPr>
        <w:t xml:space="preserve"> no contexto</w:t>
      </w:r>
      <w:r w:rsidR="00C13F20" w:rsidRPr="00C13F20">
        <w:rPr>
          <w:sz w:val="20"/>
          <w:szCs w:val="20"/>
          <w:lang w:val="pt-PT"/>
        </w:rPr>
        <w:t xml:space="preserve"> nacional</w:t>
      </w:r>
      <w:r w:rsidRPr="00C13F20">
        <w:rPr>
          <w:sz w:val="20"/>
          <w:szCs w:val="20"/>
          <w:lang w:val="pt-PT"/>
        </w:rPr>
        <w:t>.</w:t>
      </w:r>
    </w:p>
    <w:p w:rsidR="00B9356A" w:rsidRPr="00B9356A" w:rsidRDefault="00B9356A" w:rsidP="00B9356A">
      <w:pPr>
        <w:jc w:val="both"/>
        <w:rPr>
          <w:highlight w:val="yellow"/>
          <w:lang w:val="pt-PT"/>
        </w:rPr>
      </w:pPr>
    </w:p>
    <w:p w:rsidR="006645A1" w:rsidRPr="00536B42" w:rsidRDefault="00B9356A" w:rsidP="00B9356A">
      <w:pPr>
        <w:jc w:val="both"/>
        <w:rPr>
          <w:sz w:val="20"/>
          <w:szCs w:val="20"/>
          <w:lang w:val="pt-PT"/>
        </w:rPr>
      </w:pPr>
      <w:r w:rsidRPr="00536B42">
        <w:rPr>
          <w:sz w:val="20"/>
          <w:szCs w:val="20"/>
          <w:lang w:val="pt-PT"/>
        </w:rPr>
        <w:t xml:space="preserve">Com base nestes resultados, e em colaboração com as </w:t>
      </w:r>
      <w:r w:rsidR="00536B42" w:rsidRPr="00536B42">
        <w:rPr>
          <w:sz w:val="20"/>
          <w:szCs w:val="20"/>
          <w:lang w:val="pt-PT"/>
        </w:rPr>
        <w:t>equipas</w:t>
      </w:r>
      <w:r w:rsidRPr="00536B42">
        <w:rPr>
          <w:sz w:val="20"/>
          <w:szCs w:val="20"/>
          <w:lang w:val="pt-PT"/>
        </w:rPr>
        <w:t xml:space="preserve"> de </w:t>
      </w:r>
      <w:r w:rsidR="00536B42" w:rsidRPr="00536B42">
        <w:rPr>
          <w:sz w:val="20"/>
          <w:szCs w:val="20"/>
          <w:lang w:val="pt-PT"/>
        </w:rPr>
        <w:t>supervisão</w:t>
      </w:r>
      <w:r w:rsidRPr="00536B42">
        <w:rPr>
          <w:sz w:val="20"/>
          <w:szCs w:val="20"/>
          <w:lang w:val="pt-PT"/>
        </w:rPr>
        <w:t xml:space="preserve">, o </w:t>
      </w:r>
      <w:r w:rsidR="00536B42" w:rsidRPr="00536B42">
        <w:rPr>
          <w:sz w:val="20"/>
          <w:szCs w:val="20"/>
          <w:lang w:val="pt-PT"/>
        </w:rPr>
        <w:t xml:space="preserve">(a) </w:t>
      </w:r>
      <w:r w:rsidRPr="00536B42">
        <w:rPr>
          <w:sz w:val="20"/>
          <w:szCs w:val="20"/>
          <w:lang w:val="pt-PT"/>
        </w:rPr>
        <w:t xml:space="preserve">contratante deverá </w:t>
      </w:r>
      <w:r w:rsidR="00536B42" w:rsidRPr="00536B42">
        <w:rPr>
          <w:sz w:val="20"/>
          <w:szCs w:val="20"/>
          <w:lang w:val="pt-PT"/>
        </w:rPr>
        <w:t>e</w:t>
      </w:r>
      <w:r w:rsidRPr="00536B42">
        <w:rPr>
          <w:sz w:val="20"/>
          <w:szCs w:val="20"/>
          <w:lang w:val="pt-PT"/>
        </w:rPr>
        <w:t>labora</w:t>
      </w:r>
      <w:r w:rsidR="00536B42" w:rsidRPr="00536B42">
        <w:rPr>
          <w:sz w:val="20"/>
          <w:szCs w:val="20"/>
          <w:lang w:val="pt-PT"/>
        </w:rPr>
        <w:t>r</w:t>
      </w:r>
      <w:r w:rsidRPr="00536B42">
        <w:rPr>
          <w:sz w:val="20"/>
          <w:szCs w:val="20"/>
          <w:lang w:val="pt-PT"/>
        </w:rPr>
        <w:t xml:space="preserve"> uma Estratégia de Urbanização </w:t>
      </w:r>
      <w:r w:rsidR="00536B42" w:rsidRPr="00536B42">
        <w:rPr>
          <w:sz w:val="20"/>
          <w:szCs w:val="20"/>
          <w:lang w:val="pt-PT"/>
        </w:rPr>
        <w:t>dos Assentamentos Informais por cidade estudada</w:t>
      </w:r>
      <w:r w:rsidRPr="00536B42">
        <w:rPr>
          <w:sz w:val="20"/>
          <w:szCs w:val="20"/>
          <w:lang w:val="pt-PT"/>
        </w:rPr>
        <w:t xml:space="preserve"> complementada com uma estratégia de mobilização de r</w:t>
      </w:r>
      <w:r w:rsidR="00536B42" w:rsidRPr="00536B42">
        <w:rPr>
          <w:sz w:val="20"/>
          <w:szCs w:val="20"/>
          <w:lang w:val="pt-PT"/>
        </w:rPr>
        <w:t>ecursos, a fim de implementar u</w:t>
      </w:r>
      <w:r w:rsidRPr="00536B42">
        <w:rPr>
          <w:sz w:val="20"/>
          <w:szCs w:val="20"/>
          <w:lang w:val="pt-PT"/>
        </w:rPr>
        <w:t xml:space="preserve">m projecto-piloto de </w:t>
      </w:r>
      <w:r w:rsidR="00536B42" w:rsidRPr="00536B42">
        <w:rPr>
          <w:sz w:val="20"/>
          <w:szCs w:val="20"/>
          <w:lang w:val="pt-PT"/>
        </w:rPr>
        <w:t xml:space="preserve">intervenção </w:t>
      </w:r>
      <w:r w:rsidRPr="00536B42">
        <w:rPr>
          <w:sz w:val="20"/>
          <w:szCs w:val="20"/>
          <w:lang w:val="pt-PT"/>
        </w:rPr>
        <w:t xml:space="preserve">em Cabo Verde durante a Fase </w:t>
      </w:r>
      <w:r w:rsidR="00536B42" w:rsidRPr="00536B42">
        <w:rPr>
          <w:sz w:val="20"/>
          <w:szCs w:val="20"/>
          <w:lang w:val="pt-PT"/>
        </w:rPr>
        <w:t xml:space="preserve">3 do </w:t>
      </w:r>
      <w:r w:rsidRPr="00536B42">
        <w:rPr>
          <w:sz w:val="20"/>
          <w:szCs w:val="20"/>
          <w:lang w:val="pt-PT"/>
        </w:rPr>
        <w:t xml:space="preserve">PSUP </w:t>
      </w:r>
      <w:r w:rsidR="00536B42" w:rsidRPr="00536B42">
        <w:rPr>
          <w:sz w:val="20"/>
          <w:szCs w:val="20"/>
          <w:lang w:val="pt-PT"/>
        </w:rPr>
        <w:t>e</w:t>
      </w:r>
      <w:r w:rsidRPr="00536B42">
        <w:rPr>
          <w:sz w:val="20"/>
          <w:szCs w:val="20"/>
          <w:lang w:val="pt-PT"/>
        </w:rPr>
        <w:t xml:space="preserve"> irá desenvolver guias e manuais sobre urbanização </w:t>
      </w:r>
      <w:r w:rsidR="00536B42" w:rsidRPr="00536B42">
        <w:rPr>
          <w:sz w:val="20"/>
          <w:szCs w:val="20"/>
          <w:lang w:val="pt-PT"/>
        </w:rPr>
        <w:t>dos Assentamentos Informais dando destaque para a</w:t>
      </w:r>
      <w:r w:rsidRPr="00536B42">
        <w:rPr>
          <w:sz w:val="20"/>
          <w:szCs w:val="20"/>
          <w:lang w:val="pt-PT"/>
        </w:rPr>
        <w:t xml:space="preserve"> perspectiva d</w:t>
      </w:r>
      <w:r w:rsidR="00536B42" w:rsidRPr="00536B42">
        <w:rPr>
          <w:sz w:val="20"/>
          <w:szCs w:val="20"/>
          <w:lang w:val="pt-PT"/>
        </w:rPr>
        <w:t>a</w:t>
      </w:r>
      <w:r w:rsidRPr="00536B42">
        <w:rPr>
          <w:sz w:val="20"/>
          <w:szCs w:val="20"/>
          <w:lang w:val="pt-PT"/>
        </w:rPr>
        <w:t xml:space="preserve"> construção.</w:t>
      </w:r>
    </w:p>
    <w:p w:rsidR="00B9356A" w:rsidRPr="00296A73" w:rsidRDefault="00B9356A" w:rsidP="00B9356A">
      <w:pPr>
        <w:jc w:val="both"/>
        <w:rPr>
          <w:lang w:val="pt-PT"/>
        </w:rPr>
      </w:pPr>
    </w:p>
    <w:p w:rsidR="00B9356A" w:rsidRPr="00AD3D61" w:rsidRDefault="006645A1" w:rsidP="00B9356A">
      <w:pPr>
        <w:pStyle w:val="PargrafodaLista"/>
        <w:jc w:val="both"/>
        <w:rPr>
          <w:b/>
          <w:sz w:val="20"/>
          <w:szCs w:val="20"/>
          <w:lang w:val="pt-PT"/>
        </w:rPr>
      </w:pPr>
      <w:r w:rsidRPr="00AD3D61">
        <w:rPr>
          <w:b/>
          <w:sz w:val="20"/>
          <w:szCs w:val="20"/>
          <w:lang w:val="pt-PT"/>
        </w:rPr>
        <w:t xml:space="preserve">4.1 </w:t>
      </w:r>
      <w:r w:rsidR="002F354A" w:rsidRPr="00AD3D61">
        <w:rPr>
          <w:b/>
          <w:sz w:val="20"/>
          <w:szCs w:val="20"/>
          <w:lang w:val="pt-PT"/>
        </w:rPr>
        <w:t>O</w:t>
      </w:r>
      <w:r w:rsidR="00B9356A" w:rsidRPr="00AD3D61">
        <w:rPr>
          <w:b/>
          <w:sz w:val="20"/>
          <w:szCs w:val="20"/>
          <w:lang w:val="pt-PT"/>
        </w:rPr>
        <w:t xml:space="preserve">s </w:t>
      </w:r>
      <w:r w:rsidR="00911C14" w:rsidRPr="00AD3D61">
        <w:rPr>
          <w:b/>
          <w:sz w:val="20"/>
          <w:szCs w:val="20"/>
          <w:lang w:val="pt-PT"/>
        </w:rPr>
        <w:t>objectivos</w:t>
      </w:r>
      <w:r w:rsidR="00B9356A" w:rsidRPr="00AD3D61">
        <w:rPr>
          <w:b/>
          <w:sz w:val="20"/>
          <w:szCs w:val="20"/>
          <w:lang w:val="pt-PT"/>
        </w:rPr>
        <w:t xml:space="preserve"> d</w:t>
      </w:r>
      <w:r w:rsidR="00911C14" w:rsidRPr="00AD3D61">
        <w:rPr>
          <w:b/>
          <w:sz w:val="20"/>
          <w:szCs w:val="20"/>
          <w:lang w:val="pt-PT"/>
        </w:rPr>
        <w:t>a</w:t>
      </w:r>
      <w:r w:rsidR="00B9356A" w:rsidRPr="00AD3D61">
        <w:rPr>
          <w:b/>
          <w:sz w:val="20"/>
          <w:szCs w:val="20"/>
          <w:lang w:val="pt-PT"/>
        </w:rPr>
        <w:t xml:space="preserve"> presente </w:t>
      </w:r>
      <w:r w:rsidR="00911C14" w:rsidRPr="00AD3D61">
        <w:rPr>
          <w:b/>
          <w:sz w:val="20"/>
          <w:szCs w:val="20"/>
          <w:lang w:val="pt-PT"/>
        </w:rPr>
        <w:t>consultoria</w:t>
      </w:r>
      <w:r w:rsidR="00B9356A" w:rsidRPr="00AD3D61">
        <w:rPr>
          <w:b/>
          <w:sz w:val="20"/>
          <w:szCs w:val="20"/>
          <w:lang w:val="pt-PT"/>
        </w:rPr>
        <w:t xml:space="preserve"> são:</w:t>
      </w:r>
    </w:p>
    <w:p w:rsidR="00B9356A" w:rsidRPr="002F354A" w:rsidRDefault="00B9356A" w:rsidP="00B9356A">
      <w:pPr>
        <w:pStyle w:val="PargrafodaLista"/>
        <w:jc w:val="both"/>
        <w:rPr>
          <w:sz w:val="20"/>
          <w:szCs w:val="20"/>
          <w:lang w:val="pt-PT"/>
        </w:rPr>
      </w:pPr>
      <w:r w:rsidRPr="002F354A">
        <w:rPr>
          <w:sz w:val="20"/>
          <w:szCs w:val="20"/>
          <w:lang w:val="pt-PT"/>
        </w:rPr>
        <w:t>1. Proceder a uma investigação aprofundada sobre o ambiente social e físico precário das áreas específicas, pesquisas domiciliares e mapeamento da cidade,</w:t>
      </w:r>
    </w:p>
    <w:p w:rsidR="00B9356A" w:rsidRPr="002F354A" w:rsidRDefault="00B9356A" w:rsidP="00B9356A">
      <w:pPr>
        <w:pStyle w:val="PargrafodaLista"/>
        <w:jc w:val="both"/>
        <w:rPr>
          <w:sz w:val="20"/>
          <w:szCs w:val="20"/>
          <w:lang w:val="pt-PT"/>
        </w:rPr>
      </w:pPr>
      <w:r w:rsidRPr="002F354A">
        <w:rPr>
          <w:sz w:val="20"/>
          <w:szCs w:val="20"/>
          <w:lang w:val="pt-PT"/>
        </w:rPr>
        <w:t xml:space="preserve">2. Realizar </w:t>
      </w:r>
      <w:r w:rsidR="00C8233A">
        <w:rPr>
          <w:sz w:val="20"/>
          <w:szCs w:val="20"/>
          <w:lang w:val="pt-PT"/>
        </w:rPr>
        <w:t xml:space="preserve">o </w:t>
      </w:r>
      <w:r w:rsidRPr="002F354A">
        <w:rPr>
          <w:sz w:val="20"/>
          <w:szCs w:val="20"/>
          <w:lang w:val="pt-PT"/>
        </w:rPr>
        <w:t xml:space="preserve">levantamento e </w:t>
      </w:r>
      <w:r w:rsidR="00C8233A">
        <w:rPr>
          <w:sz w:val="20"/>
          <w:szCs w:val="20"/>
          <w:lang w:val="pt-PT"/>
        </w:rPr>
        <w:t xml:space="preserve">o </w:t>
      </w:r>
      <w:r w:rsidRPr="002F354A">
        <w:rPr>
          <w:sz w:val="20"/>
          <w:szCs w:val="20"/>
          <w:lang w:val="pt-PT"/>
        </w:rPr>
        <w:t xml:space="preserve">mapeamento de partes interessadas em diferentes níveis (ministerial, institucional, das ONG, CBO, comunidade, </w:t>
      </w:r>
      <w:r w:rsidR="00FF30F3" w:rsidRPr="002F354A">
        <w:rPr>
          <w:sz w:val="20"/>
          <w:szCs w:val="20"/>
          <w:lang w:val="pt-PT"/>
        </w:rPr>
        <w:t>etc...</w:t>
      </w:r>
      <w:r w:rsidRPr="002F354A">
        <w:rPr>
          <w:sz w:val="20"/>
          <w:szCs w:val="20"/>
          <w:lang w:val="pt-PT"/>
        </w:rPr>
        <w:t>),</w:t>
      </w:r>
    </w:p>
    <w:p w:rsidR="00B9356A" w:rsidRPr="002F354A" w:rsidRDefault="00B9356A" w:rsidP="00B9356A">
      <w:pPr>
        <w:pStyle w:val="PargrafodaLista"/>
        <w:jc w:val="both"/>
        <w:rPr>
          <w:sz w:val="20"/>
          <w:szCs w:val="20"/>
          <w:lang w:val="pt-PT"/>
        </w:rPr>
      </w:pPr>
      <w:r w:rsidRPr="002F354A">
        <w:rPr>
          <w:sz w:val="20"/>
          <w:szCs w:val="20"/>
          <w:lang w:val="pt-PT"/>
        </w:rPr>
        <w:t>3. Desenvolver questionários e estratégia de pesquisa sob a supervisão conjunta d</w:t>
      </w:r>
      <w:r w:rsidR="00911C14" w:rsidRPr="002F354A">
        <w:rPr>
          <w:sz w:val="20"/>
          <w:szCs w:val="20"/>
          <w:lang w:val="pt-PT"/>
        </w:rPr>
        <w:t>a</w:t>
      </w:r>
      <w:r w:rsidR="00C8233A">
        <w:rPr>
          <w:sz w:val="20"/>
          <w:szCs w:val="20"/>
          <w:lang w:val="pt-PT"/>
        </w:rPr>
        <w:t xml:space="preserve"> Coordenação</w:t>
      </w:r>
      <w:r w:rsidRPr="002F354A">
        <w:rPr>
          <w:sz w:val="20"/>
          <w:szCs w:val="20"/>
          <w:lang w:val="pt-PT"/>
        </w:rPr>
        <w:t xml:space="preserve"> da ONU-Habitat, </w:t>
      </w:r>
      <w:r w:rsidR="00911C14" w:rsidRPr="002F354A">
        <w:rPr>
          <w:sz w:val="20"/>
          <w:szCs w:val="20"/>
          <w:lang w:val="pt-PT"/>
        </w:rPr>
        <w:t>o MAHOT</w:t>
      </w:r>
      <w:r w:rsidRPr="002F354A">
        <w:rPr>
          <w:sz w:val="20"/>
          <w:szCs w:val="20"/>
          <w:lang w:val="pt-PT"/>
        </w:rPr>
        <w:t xml:space="preserve"> e</w:t>
      </w:r>
      <w:r w:rsidR="00911C14" w:rsidRPr="002F354A">
        <w:rPr>
          <w:sz w:val="20"/>
          <w:szCs w:val="20"/>
          <w:lang w:val="pt-PT"/>
        </w:rPr>
        <w:t xml:space="preserve"> </w:t>
      </w:r>
      <w:r w:rsidRPr="002F354A">
        <w:rPr>
          <w:sz w:val="20"/>
          <w:szCs w:val="20"/>
          <w:lang w:val="pt-PT"/>
        </w:rPr>
        <w:t>a equip</w:t>
      </w:r>
      <w:r w:rsidR="00911C14" w:rsidRPr="002F354A">
        <w:rPr>
          <w:sz w:val="20"/>
          <w:szCs w:val="20"/>
          <w:lang w:val="pt-PT"/>
        </w:rPr>
        <w:t>a</w:t>
      </w:r>
      <w:r w:rsidRPr="002F354A">
        <w:rPr>
          <w:sz w:val="20"/>
          <w:szCs w:val="20"/>
          <w:lang w:val="pt-PT"/>
        </w:rPr>
        <w:t xml:space="preserve"> </w:t>
      </w:r>
      <w:r w:rsidR="00C8233A">
        <w:rPr>
          <w:sz w:val="20"/>
          <w:szCs w:val="20"/>
          <w:lang w:val="pt-PT"/>
        </w:rPr>
        <w:t xml:space="preserve">técnica </w:t>
      </w:r>
      <w:r w:rsidRPr="002F354A">
        <w:rPr>
          <w:sz w:val="20"/>
          <w:szCs w:val="20"/>
          <w:lang w:val="pt-PT"/>
        </w:rPr>
        <w:t>País</w:t>
      </w:r>
      <w:r w:rsidR="00911C14" w:rsidRPr="002F354A">
        <w:rPr>
          <w:sz w:val="20"/>
          <w:szCs w:val="20"/>
          <w:lang w:val="pt-PT"/>
        </w:rPr>
        <w:t xml:space="preserve"> do PSUP</w:t>
      </w:r>
      <w:r w:rsidRPr="002F354A">
        <w:rPr>
          <w:sz w:val="20"/>
          <w:szCs w:val="20"/>
          <w:lang w:val="pt-PT"/>
        </w:rPr>
        <w:t>,</w:t>
      </w:r>
    </w:p>
    <w:p w:rsidR="00B9356A" w:rsidRDefault="00B9356A" w:rsidP="00B9356A">
      <w:pPr>
        <w:pStyle w:val="PargrafodaLista"/>
        <w:jc w:val="both"/>
        <w:rPr>
          <w:sz w:val="20"/>
          <w:szCs w:val="20"/>
          <w:lang w:val="pt-PT"/>
        </w:rPr>
      </w:pPr>
      <w:r w:rsidRPr="002F354A">
        <w:rPr>
          <w:sz w:val="20"/>
          <w:szCs w:val="20"/>
          <w:lang w:val="pt-PT"/>
        </w:rPr>
        <w:t xml:space="preserve">4. </w:t>
      </w:r>
      <w:r w:rsidR="00911C14" w:rsidRPr="002F354A">
        <w:rPr>
          <w:sz w:val="20"/>
          <w:szCs w:val="20"/>
          <w:lang w:val="pt-PT"/>
        </w:rPr>
        <w:t xml:space="preserve">Realizar uma </w:t>
      </w:r>
      <w:r w:rsidRPr="002F354A">
        <w:rPr>
          <w:sz w:val="20"/>
          <w:szCs w:val="20"/>
          <w:lang w:val="pt-PT"/>
        </w:rPr>
        <w:t xml:space="preserve">investigação sobre os diferentes aspectos da urbanização </w:t>
      </w:r>
      <w:r w:rsidR="00911C14" w:rsidRPr="002F354A">
        <w:rPr>
          <w:sz w:val="20"/>
          <w:szCs w:val="20"/>
          <w:lang w:val="pt-PT"/>
        </w:rPr>
        <w:t>dos assentamentos informais</w:t>
      </w:r>
      <w:r w:rsidRPr="002F354A">
        <w:rPr>
          <w:sz w:val="20"/>
          <w:szCs w:val="20"/>
          <w:lang w:val="pt-PT"/>
        </w:rPr>
        <w:t xml:space="preserve"> </w:t>
      </w:r>
      <w:r w:rsidR="00911C14" w:rsidRPr="002F354A">
        <w:rPr>
          <w:sz w:val="20"/>
          <w:szCs w:val="20"/>
          <w:lang w:val="pt-PT"/>
        </w:rPr>
        <w:t xml:space="preserve">para cada uma das </w:t>
      </w:r>
      <w:r w:rsidRPr="002F354A">
        <w:rPr>
          <w:sz w:val="20"/>
          <w:szCs w:val="20"/>
          <w:lang w:val="pt-PT"/>
        </w:rPr>
        <w:t>5 privações</w:t>
      </w:r>
      <w:r w:rsidR="00911C14" w:rsidRPr="002F354A">
        <w:rPr>
          <w:sz w:val="20"/>
          <w:szCs w:val="20"/>
          <w:lang w:val="pt-PT"/>
        </w:rPr>
        <w:t xml:space="preserve"> estabelecidas pela ONU-Habitat,</w:t>
      </w:r>
    </w:p>
    <w:p w:rsidR="00A332A8" w:rsidRDefault="00A332A8" w:rsidP="00B9356A">
      <w:pPr>
        <w:pStyle w:val="PargrafodaLista"/>
        <w:jc w:val="both"/>
        <w:rPr>
          <w:sz w:val="20"/>
          <w:szCs w:val="20"/>
          <w:lang w:val="pt-PT"/>
        </w:rPr>
      </w:pPr>
      <w:r>
        <w:rPr>
          <w:sz w:val="20"/>
          <w:szCs w:val="20"/>
          <w:lang w:val="pt-PT"/>
        </w:rPr>
        <w:t xml:space="preserve">5. Analisar o processo de economia informal vis a </w:t>
      </w:r>
      <w:proofErr w:type="gramStart"/>
      <w:r>
        <w:rPr>
          <w:sz w:val="20"/>
          <w:szCs w:val="20"/>
          <w:lang w:val="pt-PT"/>
        </w:rPr>
        <w:t>vis o fenómeno</w:t>
      </w:r>
      <w:proofErr w:type="gramEnd"/>
      <w:r>
        <w:rPr>
          <w:sz w:val="20"/>
          <w:szCs w:val="20"/>
          <w:lang w:val="pt-PT"/>
        </w:rPr>
        <w:t xml:space="preserve"> dos assentamentos informais</w:t>
      </w:r>
    </w:p>
    <w:p w:rsidR="00B9356A" w:rsidRPr="002F354A" w:rsidRDefault="00A332A8" w:rsidP="00B9356A">
      <w:pPr>
        <w:pStyle w:val="PargrafodaLista"/>
        <w:jc w:val="both"/>
        <w:rPr>
          <w:sz w:val="20"/>
          <w:szCs w:val="20"/>
          <w:lang w:val="pt-PT"/>
        </w:rPr>
      </w:pPr>
      <w:r>
        <w:rPr>
          <w:sz w:val="20"/>
          <w:szCs w:val="20"/>
          <w:lang w:val="pt-PT"/>
        </w:rPr>
        <w:t>6</w:t>
      </w:r>
      <w:r w:rsidR="00B9356A" w:rsidRPr="002F354A">
        <w:rPr>
          <w:sz w:val="20"/>
          <w:szCs w:val="20"/>
          <w:lang w:val="pt-PT"/>
        </w:rPr>
        <w:t>. Rev</w:t>
      </w:r>
      <w:r w:rsidR="00C8233A">
        <w:rPr>
          <w:sz w:val="20"/>
          <w:szCs w:val="20"/>
          <w:lang w:val="pt-PT"/>
        </w:rPr>
        <w:t xml:space="preserve">er </w:t>
      </w:r>
      <w:r w:rsidR="00B9356A" w:rsidRPr="002F354A">
        <w:rPr>
          <w:sz w:val="20"/>
          <w:szCs w:val="20"/>
          <w:lang w:val="pt-PT"/>
        </w:rPr>
        <w:t>e pesquisa sobre a política e as disposições legais relacio</w:t>
      </w:r>
      <w:r>
        <w:rPr>
          <w:sz w:val="20"/>
          <w:szCs w:val="20"/>
          <w:lang w:val="pt-PT"/>
        </w:rPr>
        <w:t>nadas à urbanização e prevenção de assentamentos informais bem como a questão cadastral e patrimonial</w:t>
      </w:r>
    </w:p>
    <w:p w:rsidR="00B9356A" w:rsidRPr="002F354A" w:rsidRDefault="00A332A8" w:rsidP="00B9356A">
      <w:pPr>
        <w:pStyle w:val="PargrafodaLista"/>
        <w:jc w:val="both"/>
        <w:rPr>
          <w:sz w:val="20"/>
          <w:szCs w:val="20"/>
          <w:lang w:val="pt-PT"/>
        </w:rPr>
      </w:pPr>
      <w:r>
        <w:rPr>
          <w:sz w:val="20"/>
          <w:szCs w:val="20"/>
          <w:lang w:val="pt-PT"/>
        </w:rPr>
        <w:lastRenderedPageBreak/>
        <w:t>7</w:t>
      </w:r>
      <w:r w:rsidR="00B9356A" w:rsidRPr="002F354A">
        <w:rPr>
          <w:sz w:val="20"/>
          <w:szCs w:val="20"/>
          <w:lang w:val="pt-PT"/>
        </w:rPr>
        <w:t>. Defin</w:t>
      </w:r>
      <w:r w:rsidR="00911C14" w:rsidRPr="002F354A">
        <w:rPr>
          <w:sz w:val="20"/>
          <w:szCs w:val="20"/>
          <w:lang w:val="pt-PT"/>
        </w:rPr>
        <w:t xml:space="preserve">ir uma base estatística com </w:t>
      </w:r>
      <w:r w:rsidR="00B9356A" w:rsidRPr="002F354A">
        <w:rPr>
          <w:sz w:val="20"/>
          <w:szCs w:val="20"/>
          <w:lang w:val="pt-PT"/>
        </w:rPr>
        <w:t xml:space="preserve">um conjunto de indicadores sociais em áreas </w:t>
      </w:r>
      <w:r w:rsidR="00911C14" w:rsidRPr="002F354A">
        <w:rPr>
          <w:sz w:val="20"/>
          <w:szCs w:val="20"/>
          <w:lang w:val="pt-PT"/>
        </w:rPr>
        <w:t xml:space="preserve">alvo do </w:t>
      </w:r>
      <w:r w:rsidR="00B9356A" w:rsidRPr="002F354A">
        <w:rPr>
          <w:sz w:val="20"/>
          <w:szCs w:val="20"/>
          <w:lang w:val="pt-PT"/>
        </w:rPr>
        <w:t xml:space="preserve">PSUP, com dados comparativos de séries temporais e de nível nacional, referência de dados estatísticos, a fim de avaliar </w:t>
      </w:r>
      <w:r w:rsidR="00911C14" w:rsidRPr="002F354A">
        <w:rPr>
          <w:sz w:val="20"/>
          <w:szCs w:val="20"/>
          <w:lang w:val="pt-PT"/>
        </w:rPr>
        <w:t>as</w:t>
      </w:r>
      <w:r w:rsidR="00B9356A" w:rsidRPr="002F354A">
        <w:rPr>
          <w:sz w:val="20"/>
          <w:szCs w:val="20"/>
          <w:lang w:val="pt-PT"/>
        </w:rPr>
        <w:t xml:space="preserve"> intervenções </w:t>
      </w:r>
      <w:r w:rsidR="00911C14" w:rsidRPr="002F354A">
        <w:rPr>
          <w:sz w:val="20"/>
          <w:szCs w:val="20"/>
          <w:lang w:val="pt-PT"/>
        </w:rPr>
        <w:t>em</w:t>
      </w:r>
      <w:r w:rsidR="00B9356A" w:rsidRPr="002F354A">
        <w:rPr>
          <w:sz w:val="20"/>
          <w:szCs w:val="20"/>
          <w:lang w:val="pt-PT"/>
        </w:rPr>
        <w:t xml:space="preserve"> progresso</w:t>
      </w:r>
      <w:r w:rsidR="00911C14" w:rsidRPr="002F354A">
        <w:rPr>
          <w:sz w:val="20"/>
          <w:szCs w:val="20"/>
          <w:lang w:val="pt-PT"/>
        </w:rPr>
        <w:t xml:space="preserve"> e as seguintes</w:t>
      </w:r>
      <w:r w:rsidR="00B9356A" w:rsidRPr="002F354A">
        <w:rPr>
          <w:sz w:val="20"/>
          <w:szCs w:val="20"/>
          <w:lang w:val="pt-PT"/>
        </w:rPr>
        <w:t>,</w:t>
      </w:r>
    </w:p>
    <w:p w:rsidR="00B9356A" w:rsidRDefault="00A332A8" w:rsidP="00B9356A">
      <w:pPr>
        <w:pStyle w:val="PargrafodaLista"/>
        <w:jc w:val="both"/>
        <w:rPr>
          <w:sz w:val="20"/>
          <w:szCs w:val="20"/>
          <w:lang w:val="pt-PT"/>
        </w:rPr>
      </w:pPr>
      <w:r>
        <w:rPr>
          <w:sz w:val="20"/>
          <w:szCs w:val="20"/>
          <w:lang w:val="pt-PT"/>
        </w:rPr>
        <w:t>8</w:t>
      </w:r>
      <w:r w:rsidR="00B9356A" w:rsidRPr="002F354A">
        <w:rPr>
          <w:sz w:val="20"/>
          <w:szCs w:val="20"/>
          <w:lang w:val="pt-PT"/>
        </w:rPr>
        <w:t xml:space="preserve">. </w:t>
      </w:r>
      <w:r w:rsidR="00911C14" w:rsidRPr="002F354A">
        <w:rPr>
          <w:sz w:val="20"/>
          <w:szCs w:val="20"/>
          <w:lang w:val="pt-PT"/>
        </w:rPr>
        <w:t>Realizar uma análise que permita c</w:t>
      </w:r>
      <w:r w:rsidR="00B9356A" w:rsidRPr="002F354A">
        <w:rPr>
          <w:sz w:val="20"/>
          <w:szCs w:val="20"/>
          <w:lang w:val="pt-PT"/>
        </w:rPr>
        <w:t xml:space="preserve">ompreender as razões subjacentes </w:t>
      </w:r>
      <w:r w:rsidR="00911C14" w:rsidRPr="002F354A">
        <w:rPr>
          <w:sz w:val="20"/>
          <w:szCs w:val="20"/>
          <w:lang w:val="pt-PT"/>
        </w:rPr>
        <w:t xml:space="preserve">que levam </w:t>
      </w:r>
      <w:r w:rsidR="00B9356A" w:rsidRPr="002F354A">
        <w:rPr>
          <w:sz w:val="20"/>
          <w:szCs w:val="20"/>
          <w:lang w:val="pt-PT"/>
        </w:rPr>
        <w:t xml:space="preserve">as pessoas a se estabelecer em </w:t>
      </w:r>
      <w:r w:rsidR="00911C14" w:rsidRPr="002F354A">
        <w:rPr>
          <w:sz w:val="20"/>
          <w:szCs w:val="20"/>
          <w:lang w:val="pt-PT"/>
        </w:rPr>
        <w:t>assentamentos informais</w:t>
      </w:r>
      <w:r w:rsidR="00B9356A" w:rsidRPr="002F354A">
        <w:rPr>
          <w:sz w:val="20"/>
          <w:szCs w:val="20"/>
          <w:lang w:val="pt-PT"/>
        </w:rPr>
        <w:t xml:space="preserve"> em Cabo Verde,</w:t>
      </w:r>
    </w:p>
    <w:p w:rsidR="00A332A8" w:rsidRDefault="00A332A8" w:rsidP="00B9356A">
      <w:pPr>
        <w:pStyle w:val="PargrafodaLista"/>
        <w:jc w:val="both"/>
        <w:rPr>
          <w:sz w:val="20"/>
          <w:szCs w:val="20"/>
          <w:lang w:val="pt-PT"/>
        </w:rPr>
      </w:pPr>
      <w:r>
        <w:rPr>
          <w:sz w:val="20"/>
          <w:szCs w:val="20"/>
          <w:lang w:val="pt-PT"/>
        </w:rPr>
        <w:t>9. Analisar a questão dos riscos e protecção social na estrutura dos próprios edifícios e medidas mitigadoras</w:t>
      </w:r>
    </w:p>
    <w:p w:rsidR="00B9356A" w:rsidRPr="002F354A" w:rsidRDefault="00A332A8" w:rsidP="00B9356A">
      <w:pPr>
        <w:pStyle w:val="PargrafodaLista"/>
        <w:jc w:val="both"/>
        <w:rPr>
          <w:sz w:val="20"/>
          <w:szCs w:val="20"/>
          <w:lang w:val="pt-PT"/>
        </w:rPr>
      </w:pPr>
      <w:r>
        <w:rPr>
          <w:sz w:val="20"/>
          <w:szCs w:val="20"/>
          <w:lang w:val="pt-PT"/>
        </w:rPr>
        <w:t>10</w:t>
      </w:r>
      <w:r w:rsidR="00B9356A" w:rsidRPr="002F354A">
        <w:rPr>
          <w:sz w:val="20"/>
          <w:szCs w:val="20"/>
          <w:lang w:val="pt-PT"/>
        </w:rPr>
        <w:t xml:space="preserve">. Desenvolver com </w:t>
      </w:r>
      <w:r w:rsidR="002F354A" w:rsidRPr="002F354A">
        <w:rPr>
          <w:sz w:val="20"/>
          <w:szCs w:val="20"/>
          <w:lang w:val="pt-PT"/>
        </w:rPr>
        <w:t xml:space="preserve">a </w:t>
      </w:r>
      <w:r w:rsidR="00B9356A" w:rsidRPr="002F354A">
        <w:rPr>
          <w:sz w:val="20"/>
          <w:szCs w:val="20"/>
          <w:lang w:val="pt-PT"/>
        </w:rPr>
        <w:t xml:space="preserve">supervisão de </w:t>
      </w:r>
      <w:r w:rsidR="002F354A" w:rsidRPr="002F354A">
        <w:rPr>
          <w:sz w:val="20"/>
          <w:szCs w:val="20"/>
          <w:lang w:val="pt-PT"/>
        </w:rPr>
        <w:t>equipas</w:t>
      </w:r>
      <w:r w:rsidR="00B9356A" w:rsidRPr="002F354A">
        <w:rPr>
          <w:sz w:val="20"/>
          <w:szCs w:val="20"/>
          <w:lang w:val="pt-PT"/>
        </w:rPr>
        <w:t xml:space="preserve"> </w:t>
      </w:r>
      <w:r w:rsidR="002F354A" w:rsidRPr="002F354A">
        <w:rPr>
          <w:sz w:val="20"/>
          <w:szCs w:val="20"/>
          <w:lang w:val="pt-PT"/>
        </w:rPr>
        <w:t>de supervisão estratégias de melhoria e urbanização de assentamentos informais por cada cidade estudada com</w:t>
      </w:r>
      <w:r w:rsidR="00B9356A" w:rsidRPr="002F354A">
        <w:rPr>
          <w:sz w:val="20"/>
          <w:szCs w:val="20"/>
          <w:lang w:val="pt-PT"/>
        </w:rPr>
        <w:t xml:space="preserve"> base no plano de acção proposto pela ONU-Habitat,</w:t>
      </w:r>
    </w:p>
    <w:p w:rsidR="00B9356A" w:rsidRPr="002F354A" w:rsidRDefault="00A332A8" w:rsidP="00B9356A">
      <w:pPr>
        <w:pStyle w:val="PargrafodaLista"/>
        <w:jc w:val="both"/>
        <w:rPr>
          <w:sz w:val="20"/>
          <w:szCs w:val="20"/>
          <w:lang w:val="pt-PT"/>
        </w:rPr>
      </w:pPr>
      <w:r>
        <w:rPr>
          <w:sz w:val="20"/>
          <w:szCs w:val="20"/>
          <w:lang w:val="pt-PT"/>
        </w:rPr>
        <w:t>11</w:t>
      </w:r>
      <w:r w:rsidR="00B9356A" w:rsidRPr="002F354A">
        <w:rPr>
          <w:sz w:val="20"/>
          <w:szCs w:val="20"/>
          <w:lang w:val="pt-PT"/>
        </w:rPr>
        <w:t xml:space="preserve">. Desenvolver uma estratégia </w:t>
      </w:r>
      <w:r w:rsidR="002F354A" w:rsidRPr="002F354A">
        <w:rPr>
          <w:sz w:val="20"/>
          <w:szCs w:val="20"/>
          <w:lang w:val="pt-PT"/>
        </w:rPr>
        <w:t xml:space="preserve">global de </w:t>
      </w:r>
      <w:r w:rsidR="00B9356A" w:rsidRPr="002F354A">
        <w:rPr>
          <w:sz w:val="20"/>
          <w:szCs w:val="20"/>
          <w:lang w:val="pt-PT"/>
        </w:rPr>
        <w:t xml:space="preserve">mobilização de recursos para urbanização </w:t>
      </w:r>
      <w:r w:rsidR="002F354A" w:rsidRPr="002F354A">
        <w:rPr>
          <w:sz w:val="20"/>
          <w:szCs w:val="20"/>
          <w:lang w:val="pt-PT"/>
        </w:rPr>
        <w:t xml:space="preserve">de assentamentos informais </w:t>
      </w:r>
      <w:r w:rsidR="00B9356A" w:rsidRPr="002F354A">
        <w:rPr>
          <w:sz w:val="20"/>
          <w:szCs w:val="20"/>
          <w:lang w:val="pt-PT"/>
        </w:rPr>
        <w:t xml:space="preserve">em Cabo Verde, em especial para as cidades </w:t>
      </w:r>
      <w:r w:rsidR="002F354A" w:rsidRPr="002F354A">
        <w:rPr>
          <w:sz w:val="20"/>
          <w:szCs w:val="20"/>
          <w:lang w:val="pt-PT"/>
        </w:rPr>
        <w:t>seleccionadas</w:t>
      </w:r>
      <w:r w:rsidR="00B9356A" w:rsidRPr="002F354A">
        <w:rPr>
          <w:sz w:val="20"/>
          <w:szCs w:val="20"/>
          <w:lang w:val="pt-PT"/>
        </w:rPr>
        <w:t>,</w:t>
      </w:r>
    </w:p>
    <w:p w:rsidR="00B9356A" w:rsidRDefault="00B9356A" w:rsidP="00B9356A">
      <w:pPr>
        <w:pStyle w:val="PargrafodaLista"/>
        <w:jc w:val="both"/>
        <w:rPr>
          <w:sz w:val="20"/>
          <w:szCs w:val="20"/>
          <w:lang w:val="pt-PT"/>
        </w:rPr>
      </w:pPr>
      <w:r w:rsidRPr="002F354A">
        <w:rPr>
          <w:sz w:val="20"/>
          <w:szCs w:val="20"/>
          <w:lang w:val="pt-PT"/>
        </w:rPr>
        <w:t>1</w:t>
      </w:r>
      <w:r w:rsidR="00A332A8">
        <w:rPr>
          <w:sz w:val="20"/>
          <w:szCs w:val="20"/>
          <w:lang w:val="pt-PT"/>
        </w:rPr>
        <w:t>2</w:t>
      </w:r>
      <w:r w:rsidRPr="002F354A">
        <w:rPr>
          <w:sz w:val="20"/>
          <w:szCs w:val="20"/>
          <w:lang w:val="pt-PT"/>
        </w:rPr>
        <w:t xml:space="preserve">. Desenvolver documentos de síntese para os projectos prioritários de urbanização </w:t>
      </w:r>
      <w:r w:rsidR="002F354A" w:rsidRPr="002F354A">
        <w:rPr>
          <w:sz w:val="20"/>
          <w:szCs w:val="20"/>
          <w:lang w:val="pt-PT"/>
        </w:rPr>
        <w:t xml:space="preserve">de assentamentos informais </w:t>
      </w:r>
      <w:r w:rsidRPr="002F354A">
        <w:rPr>
          <w:sz w:val="20"/>
          <w:szCs w:val="20"/>
          <w:lang w:val="pt-PT"/>
        </w:rPr>
        <w:t>a serem propostos para PSUP Fase 3.</w:t>
      </w:r>
    </w:p>
    <w:p w:rsidR="00C8233A" w:rsidRPr="002F354A" w:rsidRDefault="00C8233A" w:rsidP="00C8233A">
      <w:pPr>
        <w:pStyle w:val="PargrafodaLista"/>
        <w:jc w:val="both"/>
        <w:rPr>
          <w:sz w:val="20"/>
          <w:szCs w:val="20"/>
          <w:lang w:val="pt-PT"/>
        </w:rPr>
      </w:pPr>
      <w:r w:rsidRPr="002F354A">
        <w:rPr>
          <w:sz w:val="20"/>
          <w:szCs w:val="20"/>
          <w:lang w:val="pt-PT"/>
        </w:rPr>
        <w:t>1</w:t>
      </w:r>
      <w:r w:rsidR="00A332A8">
        <w:rPr>
          <w:sz w:val="20"/>
          <w:szCs w:val="20"/>
          <w:lang w:val="pt-PT"/>
        </w:rPr>
        <w:t>3</w:t>
      </w:r>
      <w:r w:rsidRPr="002F354A">
        <w:rPr>
          <w:sz w:val="20"/>
          <w:szCs w:val="20"/>
          <w:lang w:val="pt-PT"/>
        </w:rPr>
        <w:t>. Desenvolver guias e manuais sobre boas e más práticas de construções em assentamentos informais,</w:t>
      </w:r>
    </w:p>
    <w:p w:rsidR="00C8233A" w:rsidRPr="002F354A" w:rsidRDefault="00C8233A" w:rsidP="00B9356A">
      <w:pPr>
        <w:pStyle w:val="PargrafodaLista"/>
        <w:jc w:val="both"/>
        <w:rPr>
          <w:sz w:val="20"/>
          <w:szCs w:val="20"/>
          <w:lang w:val="pt-PT"/>
        </w:rPr>
      </w:pPr>
    </w:p>
    <w:p w:rsidR="00B9356A" w:rsidRPr="00A6449F" w:rsidRDefault="00B9356A" w:rsidP="00A6449F">
      <w:pPr>
        <w:tabs>
          <w:tab w:val="left" w:pos="1080"/>
        </w:tabs>
        <w:ind w:left="708"/>
        <w:jc w:val="both"/>
        <w:rPr>
          <w:b/>
          <w:sz w:val="20"/>
          <w:szCs w:val="20"/>
          <w:lang w:val="pt-PT"/>
        </w:rPr>
      </w:pPr>
      <w:r w:rsidRPr="00A6449F">
        <w:rPr>
          <w:b/>
          <w:sz w:val="20"/>
          <w:szCs w:val="20"/>
          <w:lang w:val="pt-PT"/>
        </w:rPr>
        <w:t>4.2 A fim de alcançar os objectivos acima referidos, as tarefas a serem realizadas foram detalhadas da seguinte forma:</w:t>
      </w:r>
    </w:p>
    <w:p w:rsidR="00B9356A" w:rsidRPr="00A6449F" w:rsidRDefault="00B9356A" w:rsidP="00A6449F">
      <w:pPr>
        <w:tabs>
          <w:tab w:val="left" w:pos="1080"/>
        </w:tabs>
        <w:ind w:left="708"/>
        <w:jc w:val="both"/>
        <w:rPr>
          <w:sz w:val="20"/>
          <w:szCs w:val="20"/>
          <w:lang w:val="pt-PT"/>
        </w:rPr>
      </w:pPr>
      <w:r w:rsidRPr="00A6449F">
        <w:rPr>
          <w:sz w:val="20"/>
          <w:szCs w:val="20"/>
          <w:lang w:val="pt-PT"/>
        </w:rPr>
        <w:t>1. Análise documental de pesquisas e relatórios anteriores (</w:t>
      </w:r>
      <w:r w:rsidR="00C72E68" w:rsidRPr="00A6449F">
        <w:rPr>
          <w:sz w:val="20"/>
          <w:szCs w:val="20"/>
          <w:lang w:val="pt-PT"/>
        </w:rPr>
        <w:t>Perfis Urbanos</w:t>
      </w:r>
      <w:r w:rsidRPr="00A6449F">
        <w:rPr>
          <w:sz w:val="20"/>
          <w:szCs w:val="20"/>
          <w:lang w:val="pt-PT"/>
        </w:rPr>
        <w:t xml:space="preserve"> Fase 1 e </w:t>
      </w:r>
      <w:r w:rsidR="00C72E68" w:rsidRPr="00A6449F">
        <w:rPr>
          <w:sz w:val="20"/>
          <w:szCs w:val="20"/>
          <w:lang w:val="pt-PT"/>
        </w:rPr>
        <w:t xml:space="preserve">todos os </w:t>
      </w:r>
      <w:r w:rsidRPr="00A6449F">
        <w:rPr>
          <w:sz w:val="20"/>
          <w:szCs w:val="20"/>
          <w:lang w:val="pt-PT"/>
        </w:rPr>
        <w:t>dados secundários relevantes)</w:t>
      </w:r>
    </w:p>
    <w:p w:rsidR="00B9356A" w:rsidRPr="00A6449F" w:rsidRDefault="00B9356A" w:rsidP="00A6449F">
      <w:pPr>
        <w:tabs>
          <w:tab w:val="left" w:pos="1080"/>
        </w:tabs>
        <w:ind w:left="708"/>
        <w:jc w:val="both"/>
        <w:rPr>
          <w:sz w:val="20"/>
          <w:szCs w:val="20"/>
          <w:lang w:val="pt-PT"/>
        </w:rPr>
      </w:pPr>
      <w:r w:rsidRPr="00A6449F">
        <w:rPr>
          <w:sz w:val="20"/>
          <w:szCs w:val="20"/>
          <w:lang w:val="pt-PT"/>
        </w:rPr>
        <w:t>2. Desenvolvimento de questionários</w:t>
      </w:r>
    </w:p>
    <w:p w:rsidR="00B9356A" w:rsidRPr="00A6449F" w:rsidRDefault="00B9356A" w:rsidP="00A6449F">
      <w:pPr>
        <w:tabs>
          <w:tab w:val="left" w:pos="1080"/>
        </w:tabs>
        <w:ind w:left="708"/>
        <w:jc w:val="both"/>
        <w:rPr>
          <w:sz w:val="20"/>
          <w:szCs w:val="20"/>
          <w:lang w:val="pt-PT"/>
        </w:rPr>
      </w:pPr>
      <w:r w:rsidRPr="00A6449F">
        <w:rPr>
          <w:sz w:val="20"/>
          <w:szCs w:val="20"/>
          <w:lang w:val="pt-PT"/>
        </w:rPr>
        <w:t xml:space="preserve">3. </w:t>
      </w:r>
      <w:r w:rsidR="00C72E68" w:rsidRPr="00A6449F">
        <w:rPr>
          <w:sz w:val="20"/>
          <w:szCs w:val="20"/>
          <w:lang w:val="pt-PT"/>
        </w:rPr>
        <w:t xml:space="preserve">Levantamento de campo nos assentamentos informais, em colaboração com as partes interessadas </w:t>
      </w:r>
      <w:r w:rsidRPr="00A6449F">
        <w:rPr>
          <w:sz w:val="20"/>
          <w:szCs w:val="20"/>
          <w:lang w:val="pt-PT"/>
        </w:rPr>
        <w:t xml:space="preserve">(3 </w:t>
      </w:r>
      <w:r w:rsidR="00C72E68" w:rsidRPr="00A6449F">
        <w:rPr>
          <w:sz w:val="20"/>
          <w:szCs w:val="20"/>
          <w:lang w:val="pt-PT"/>
        </w:rPr>
        <w:t>cidades</w:t>
      </w:r>
      <w:r w:rsidRPr="00A6449F">
        <w:rPr>
          <w:sz w:val="20"/>
          <w:szCs w:val="20"/>
          <w:lang w:val="pt-PT"/>
        </w:rPr>
        <w:t xml:space="preserve"> identificados)</w:t>
      </w:r>
    </w:p>
    <w:p w:rsidR="00C72E68" w:rsidRPr="00A6449F" w:rsidRDefault="00B9356A" w:rsidP="00A6449F">
      <w:pPr>
        <w:tabs>
          <w:tab w:val="left" w:pos="1080"/>
        </w:tabs>
        <w:ind w:left="708"/>
        <w:jc w:val="both"/>
        <w:rPr>
          <w:sz w:val="20"/>
          <w:szCs w:val="20"/>
          <w:lang w:val="pt-PT"/>
        </w:rPr>
      </w:pPr>
      <w:r w:rsidRPr="00A6449F">
        <w:rPr>
          <w:sz w:val="20"/>
          <w:szCs w:val="20"/>
          <w:lang w:val="pt-PT"/>
        </w:rPr>
        <w:t>4. Rev</w:t>
      </w:r>
      <w:r w:rsidR="00C72E68" w:rsidRPr="00A6449F">
        <w:rPr>
          <w:sz w:val="20"/>
          <w:szCs w:val="20"/>
          <w:lang w:val="pt-PT"/>
        </w:rPr>
        <w:t>isão</w:t>
      </w:r>
      <w:r w:rsidRPr="00A6449F">
        <w:rPr>
          <w:sz w:val="20"/>
          <w:szCs w:val="20"/>
          <w:lang w:val="pt-PT"/>
        </w:rPr>
        <w:t xml:space="preserve">, pesquisa e entrevistas com as partes interessadas para análise da situação </w:t>
      </w:r>
      <w:r w:rsidR="00C72E68" w:rsidRPr="00A6449F">
        <w:rPr>
          <w:sz w:val="20"/>
          <w:szCs w:val="20"/>
          <w:lang w:val="pt-PT"/>
        </w:rPr>
        <w:t>(3 cidades identificados)</w:t>
      </w:r>
    </w:p>
    <w:p w:rsidR="00B9356A" w:rsidRPr="00A6449F" w:rsidRDefault="00B9356A" w:rsidP="00A6449F">
      <w:pPr>
        <w:tabs>
          <w:tab w:val="left" w:pos="1080"/>
        </w:tabs>
        <w:ind w:left="708"/>
        <w:jc w:val="both"/>
        <w:rPr>
          <w:sz w:val="20"/>
          <w:szCs w:val="20"/>
          <w:lang w:val="pt-PT"/>
        </w:rPr>
      </w:pPr>
      <w:r w:rsidRPr="00A6449F">
        <w:rPr>
          <w:sz w:val="20"/>
          <w:szCs w:val="20"/>
          <w:lang w:val="pt-PT"/>
        </w:rPr>
        <w:t>5. Revi</w:t>
      </w:r>
      <w:r w:rsidR="00C72E68" w:rsidRPr="00A6449F">
        <w:rPr>
          <w:sz w:val="20"/>
          <w:szCs w:val="20"/>
          <w:lang w:val="pt-PT"/>
        </w:rPr>
        <w:t>são</w:t>
      </w:r>
      <w:r w:rsidRPr="00A6449F">
        <w:rPr>
          <w:sz w:val="20"/>
          <w:szCs w:val="20"/>
          <w:lang w:val="pt-PT"/>
        </w:rPr>
        <w:t>, pesquisa e entrevistas com as partes interessadas para mapeamento e análise d</w:t>
      </w:r>
      <w:r w:rsidR="00C72E68" w:rsidRPr="00A6449F">
        <w:rPr>
          <w:sz w:val="20"/>
          <w:szCs w:val="20"/>
          <w:lang w:val="pt-PT"/>
        </w:rPr>
        <w:t>o papel de cada uma das</w:t>
      </w:r>
      <w:r w:rsidRPr="00A6449F">
        <w:rPr>
          <w:sz w:val="20"/>
          <w:szCs w:val="20"/>
          <w:lang w:val="pt-PT"/>
        </w:rPr>
        <w:t xml:space="preserve"> partes interessadas</w:t>
      </w:r>
      <w:r w:rsidR="00C72E68" w:rsidRPr="00A6449F">
        <w:rPr>
          <w:sz w:val="20"/>
          <w:szCs w:val="20"/>
          <w:lang w:val="pt-PT"/>
        </w:rPr>
        <w:t xml:space="preserve"> e actores a envolver</w:t>
      </w:r>
    </w:p>
    <w:p w:rsidR="00B9356A" w:rsidRPr="00A6449F" w:rsidRDefault="00B9356A" w:rsidP="00A6449F">
      <w:pPr>
        <w:tabs>
          <w:tab w:val="left" w:pos="1080"/>
        </w:tabs>
        <w:ind w:left="708"/>
        <w:jc w:val="both"/>
        <w:rPr>
          <w:sz w:val="20"/>
          <w:szCs w:val="20"/>
          <w:lang w:val="pt-PT"/>
        </w:rPr>
      </w:pPr>
      <w:r w:rsidRPr="00A6449F">
        <w:rPr>
          <w:sz w:val="20"/>
          <w:szCs w:val="20"/>
          <w:lang w:val="pt-PT"/>
        </w:rPr>
        <w:t>6. Identificação d</w:t>
      </w:r>
      <w:r w:rsidR="00C72E68" w:rsidRPr="00A6449F">
        <w:rPr>
          <w:sz w:val="20"/>
          <w:szCs w:val="20"/>
          <w:lang w:val="pt-PT"/>
        </w:rPr>
        <w:t>os</w:t>
      </w:r>
      <w:r w:rsidRPr="00A6449F">
        <w:rPr>
          <w:sz w:val="20"/>
          <w:szCs w:val="20"/>
          <w:lang w:val="pt-PT"/>
        </w:rPr>
        <w:t xml:space="preserve"> indicadores sociais a serem monitor</w:t>
      </w:r>
      <w:r w:rsidR="00C72E68" w:rsidRPr="00A6449F">
        <w:rPr>
          <w:sz w:val="20"/>
          <w:szCs w:val="20"/>
          <w:lang w:val="pt-PT"/>
        </w:rPr>
        <w:t>iz</w:t>
      </w:r>
      <w:r w:rsidRPr="00A6449F">
        <w:rPr>
          <w:sz w:val="20"/>
          <w:szCs w:val="20"/>
          <w:lang w:val="pt-PT"/>
        </w:rPr>
        <w:t xml:space="preserve">ados e desenvolvimento de ferramentas para um maior acompanhamento durante a Fase 2 e a implementação do </w:t>
      </w:r>
      <w:r w:rsidR="00C72E68" w:rsidRPr="00A6449F">
        <w:rPr>
          <w:sz w:val="20"/>
          <w:szCs w:val="20"/>
          <w:lang w:val="pt-PT"/>
        </w:rPr>
        <w:t>PNDUCC</w:t>
      </w:r>
      <w:r w:rsidRPr="00A6449F">
        <w:rPr>
          <w:sz w:val="20"/>
          <w:szCs w:val="20"/>
          <w:lang w:val="pt-PT"/>
        </w:rPr>
        <w:t xml:space="preserve"> 2012-2016.</w:t>
      </w:r>
    </w:p>
    <w:p w:rsidR="00B9356A" w:rsidRPr="00A6449F" w:rsidRDefault="00B9356A" w:rsidP="00A6449F">
      <w:pPr>
        <w:tabs>
          <w:tab w:val="left" w:pos="1080"/>
        </w:tabs>
        <w:ind w:left="708"/>
        <w:jc w:val="both"/>
        <w:rPr>
          <w:sz w:val="20"/>
          <w:szCs w:val="20"/>
          <w:lang w:val="pt-PT"/>
        </w:rPr>
      </w:pPr>
      <w:r w:rsidRPr="00A6449F">
        <w:rPr>
          <w:sz w:val="20"/>
          <w:szCs w:val="20"/>
          <w:lang w:val="pt-PT"/>
        </w:rPr>
        <w:t xml:space="preserve">7. Preparação e animação de seis </w:t>
      </w:r>
      <w:r w:rsidR="00C72E68" w:rsidRPr="00A6449F">
        <w:rPr>
          <w:sz w:val="20"/>
          <w:szCs w:val="20"/>
          <w:lang w:val="pt-PT"/>
        </w:rPr>
        <w:t>workshops</w:t>
      </w:r>
      <w:r w:rsidRPr="00A6449F">
        <w:rPr>
          <w:sz w:val="20"/>
          <w:szCs w:val="20"/>
          <w:lang w:val="pt-PT"/>
        </w:rPr>
        <w:t xml:space="preserve"> / grupos focais com atores locais dentro de uma abordagem participativa </w:t>
      </w:r>
      <w:r w:rsidR="00C72E68" w:rsidRPr="00A6449F">
        <w:rPr>
          <w:sz w:val="20"/>
          <w:szCs w:val="20"/>
          <w:lang w:val="pt-PT"/>
        </w:rPr>
        <w:t xml:space="preserve">à luz </w:t>
      </w:r>
      <w:r w:rsidRPr="00A6449F">
        <w:rPr>
          <w:sz w:val="20"/>
          <w:szCs w:val="20"/>
          <w:lang w:val="pt-PT"/>
        </w:rPr>
        <w:t xml:space="preserve">dos cinco resultados esperados </w:t>
      </w:r>
      <w:proofErr w:type="gramStart"/>
      <w:r w:rsidR="00C72E68" w:rsidRPr="00A6449F">
        <w:rPr>
          <w:sz w:val="20"/>
          <w:szCs w:val="20"/>
          <w:lang w:val="pt-PT"/>
        </w:rPr>
        <w:t>para</w:t>
      </w:r>
      <w:proofErr w:type="gramEnd"/>
      <w:r w:rsidR="00C72E68" w:rsidRPr="00A6449F">
        <w:rPr>
          <w:sz w:val="20"/>
          <w:szCs w:val="20"/>
          <w:lang w:val="pt-PT"/>
        </w:rPr>
        <w:t xml:space="preserve"> o </w:t>
      </w:r>
      <w:r w:rsidRPr="00A6449F">
        <w:rPr>
          <w:sz w:val="20"/>
          <w:szCs w:val="20"/>
          <w:lang w:val="pt-PT"/>
        </w:rPr>
        <w:t xml:space="preserve">PSUP </w:t>
      </w:r>
      <w:r w:rsidR="00C72E68" w:rsidRPr="00A6449F">
        <w:rPr>
          <w:sz w:val="20"/>
          <w:szCs w:val="20"/>
          <w:lang w:val="pt-PT"/>
        </w:rPr>
        <w:t xml:space="preserve">na sua </w:t>
      </w:r>
      <w:r w:rsidRPr="00A6449F">
        <w:rPr>
          <w:sz w:val="20"/>
          <w:szCs w:val="20"/>
          <w:lang w:val="pt-PT"/>
        </w:rPr>
        <w:t>Fase 2.</w:t>
      </w:r>
    </w:p>
    <w:p w:rsidR="00B9356A" w:rsidRPr="00A6449F" w:rsidRDefault="00B9356A" w:rsidP="00A6449F">
      <w:pPr>
        <w:tabs>
          <w:tab w:val="left" w:pos="1080"/>
        </w:tabs>
        <w:ind w:left="708"/>
        <w:jc w:val="both"/>
        <w:rPr>
          <w:sz w:val="20"/>
          <w:szCs w:val="20"/>
          <w:lang w:val="pt-PT"/>
        </w:rPr>
      </w:pPr>
      <w:r w:rsidRPr="00A6449F">
        <w:rPr>
          <w:sz w:val="20"/>
          <w:szCs w:val="20"/>
          <w:lang w:val="pt-PT"/>
        </w:rPr>
        <w:t xml:space="preserve">8. Resumo e análise de todos os </w:t>
      </w:r>
      <w:proofErr w:type="gramStart"/>
      <w:r w:rsidRPr="00A6449F">
        <w:rPr>
          <w:sz w:val="20"/>
          <w:szCs w:val="20"/>
          <w:lang w:val="pt-PT"/>
        </w:rPr>
        <w:t>workshops</w:t>
      </w:r>
      <w:proofErr w:type="gramEnd"/>
      <w:r w:rsidRPr="00A6449F">
        <w:rPr>
          <w:sz w:val="20"/>
          <w:szCs w:val="20"/>
          <w:lang w:val="pt-PT"/>
        </w:rPr>
        <w:t xml:space="preserve"> e apresentação dos resultados para as equipes de </w:t>
      </w:r>
      <w:r w:rsidR="00C72E68" w:rsidRPr="00A6449F">
        <w:rPr>
          <w:sz w:val="20"/>
          <w:szCs w:val="20"/>
          <w:lang w:val="pt-PT"/>
        </w:rPr>
        <w:t>seguimento</w:t>
      </w:r>
      <w:r w:rsidR="00CE0584" w:rsidRPr="00A6449F">
        <w:rPr>
          <w:sz w:val="20"/>
          <w:szCs w:val="20"/>
          <w:lang w:val="pt-PT"/>
        </w:rPr>
        <w:t xml:space="preserve"> a saber a ONU-Habitat, MAHOT e Equipa pais do PSUP e moradores dos assentamentos informais</w:t>
      </w:r>
      <w:r w:rsidRPr="00A6449F">
        <w:rPr>
          <w:sz w:val="20"/>
          <w:szCs w:val="20"/>
          <w:lang w:val="pt-PT"/>
        </w:rPr>
        <w:t>.</w:t>
      </w:r>
    </w:p>
    <w:p w:rsidR="00B9356A" w:rsidRPr="00A6449F" w:rsidRDefault="00B9356A" w:rsidP="00A6449F">
      <w:pPr>
        <w:tabs>
          <w:tab w:val="left" w:pos="1080"/>
        </w:tabs>
        <w:ind w:left="708"/>
        <w:jc w:val="both"/>
        <w:rPr>
          <w:sz w:val="20"/>
          <w:szCs w:val="20"/>
          <w:lang w:val="pt-PT"/>
        </w:rPr>
      </w:pPr>
      <w:r w:rsidRPr="00A6449F">
        <w:rPr>
          <w:sz w:val="20"/>
          <w:szCs w:val="20"/>
          <w:lang w:val="pt-PT"/>
        </w:rPr>
        <w:t xml:space="preserve">9. Com base </w:t>
      </w:r>
      <w:r w:rsidR="00CE0584" w:rsidRPr="00A6449F">
        <w:rPr>
          <w:sz w:val="20"/>
          <w:szCs w:val="20"/>
          <w:lang w:val="pt-PT"/>
        </w:rPr>
        <w:t>nos resultados obtidos</w:t>
      </w:r>
      <w:r w:rsidRPr="00A6449F">
        <w:rPr>
          <w:sz w:val="20"/>
          <w:szCs w:val="20"/>
          <w:lang w:val="pt-PT"/>
        </w:rPr>
        <w:t xml:space="preserve"> e </w:t>
      </w:r>
      <w:r w:rsidR="00CE0584" w:rsidRPr="00A6449F">
        <w:rPr>
          <w:sz w:val="20"/>
          <w:szCs w:val="20"/>
          <w:lang w:val="pt-PT"/>
        </w:rPr>
        <w:t xml:space="preserve">no </w:t>
      </w:r>
      <w:r w:rsidRPr="00A6449F">
        <w:rPr>
          <w:sz w:val="20"/>
          <w:szCs w:val="20"/>
          <w:lang w:val="pt-PT"/>
        </w:rPr>
        <w:t>desenvolvimento d</w:t>
      </w:r>
      <w:r w:rsidR="00CE0584" w:rsidRPr="00A6449F">
        <w:rPr>
          <w:sz w:val="20"/>
          <w:szCs w:val="20"/>
          <w:lang w:val="pt-PT"/>
        </w:rPr>
        <w:t>a</w:t>
      </w:r>
      <w:r w:rsidRPr="00A6449F">
        <w:rPr>
          <w:sz w:val="20"/>
          <w:szCs w:val="20"/>
          <w:lang w:val="pt-PT"/>
        </w:rPr>
        <w:t xml:space="preserve"> análise</w:t>
      </w:r>
      <w:r w:rsidR="00CE0584" w:rsidRPr="00A6449F">
        <w:rPr>
          <w:sz w:val="20"/>
          <w:szCs w:val="20"/>
          <w:lang w:val="pt-PT"/>
        </w:rPr>
        <w:t>,</w:t>
      </w:r>
      <w:r w:rsidRPr="00A6449F">
        <w:rPr>
          <w:sz w:val="20"/>
          <w:szCs w:val="20"/>
          <w:lang w:val="pt-PT"/>
        </w:rPr>
        <w:t xml:space="preserve"> em colaboração com a</w:t>
      </w:r>
      <w:r w:rsidR="00CE0584" w:rsidRPr="00A6449F">
        <w:rPr>
          <w:sz w:val="20"/>
          <w:szCs w:val="20"/>
          <w:lang w:val="pt-PT"/>
        </w:rPr>
        <w:t xml:space="preserve"> equipa de </w:t>
      </w:r>
      <w:r w:rsidRPr="00A6449F">
        <w:rPr>
          <w:sz w:val="20"/>
          <w:szCs w:val="20"/>
          <w:lang w:val="pt-PT"/>
        </w:rPr>
        <w:t>supervisão</w:t>
      </w:r>
      <w:r w:rsidR="00CE0584" w:rsidRPr="00A6449F">
        <w:rPr>
          <w:sz w:val="20"/>
          <w:szCs w:val="20"/>
          <w:lang w:val="pt-PT"/>
        </w:rPr>
        <w:t xml:space="preserve">, elaboração da </w:t>
      </w:r>
      <w:r w:rsidRPr="00A6449F">
        <w:rPr>
          <w:sz w:val="20"/>
          <w:szCs w:val="20"/>
          <w:lang w:val="pt-PT"/>
        </w:rPr>
        <w:t xml:space="preserve">estratégia de urbanização de </w:t>
      </w:r>
      <w:r w:rsidR="00CE0584" w:rsidRPr="00A6449F">
        <w:rPr>
          <w:sz w:val="20"/>
          <w:szCs w:val="20"/>
          <w:lang w:val="pt-PT"/>
        </w:rPr>
        <w:t xml:space="preserve">assentamentos informais </w:t>
      </w:r>
      <w:r w:rsidRPr="00A6449F">
        <w:rPr>
          <w:sz w:val="20"/>
          <w:szCs w:val="20"/>
          <w:lang w:val="pt-PT"/>
        </w:rPr>
        <w:t>e estratégia de mobilização de recursos.</w:t>
      </w:r>
    </w:p>
    <w:p w:rsidR="00B9356A" w:rsidRPr="00A6449F" w:rsidRDefault="00B9356A" w:rsidP="00A6449F">
      <w:pPr>
        <w:tabs>
          <w:tab w:val="left" w:pos="1080"/>
        </w:tabs>
        <w:ind w:left="708"/>
        <w:jc w:val="both"/>
        <w:rPr>
          <w:sz w:val="20"/>
          <w:szCs w:val="20"/>
          <w:lang w:val="pt-PT"/>
        </w:rPr>
      </w:pPr>
      <w:r w:rsidRPr="00A6449F">
        <w:rPr>
          <w:sz w:val="20"/>
          <w:szCs w:val="20"/>
          <w:lang w:val="pt-PT"/>
        </w:rPr>
        <w:t>10. Desenvolvimento da estratégia</w:t>
      </w:r>
      <w:r w:rsidR="007953F6">
        <w:rPr>
          <w:sz w:val="20"/>
          <w:szCs w:val="20"/>
          <w:lang w:val="pt-PT"/>
        </w:rPr>
        <w:t xml:space="preserve"> de urbanização, melhoria e prevenção dos assentamentos informais por cada cidade estudada e seus respectivos</w:t>
      </w:r>
      <w:r w:rsidRPr="00A6449F">
        <w:rPr>
          <w:sz w:val="20"/>
          <w:szCs w:val="20"/>
          <w:lang w:val="pt-PT"/>
        </w:rPr>
        <w:t xml:space="preserve"> </w:t>
      </w:r>
      <w:r w:rsidR="007953F6">
        <w:rPr>
          <w:sz w:val="20"/>
          <w:szCs w:val="20"/>
          <w:lang w:val="pt-PT"/>
        </w:rPr>
        <w:t>d</w:t>
      </w:r>
      <w:r w:rsidRPr="00A6449F">
        <w:rPr>
          <w:sz w:val="20"/>
          <w:szCs w:val="20"/>
          <w:lang w:val="pt-PT"/>
        </w:rPr>
        <w:t>ocumentos de síntese</w:t>
      </w:r>
      <w:r w:rsidR="007953F6">
        <w:rPr>
          <w:sz w:val="20"/>
          <w:szCs w:val="20"/>
          <w:lang w:val="pt-PT"/>
        </w:rPr>
        <w:t xml:space="preserve"> </w:t>
      </w:r>
      <w:r w:rsidR="007953F6" w:rsidRPr="00A6449F">
        <w:rPr>
          <w:sz w:val="20"/>
          <w:szCs w:val="20"/>
          <w:lang w:val="pt-PT"/>
        </w:rPr>
        <w:t>coerentes e participativ</w:t>
      </w:r>
      <w:r w:rsidR="007953F6">
        <w:rPr>
          <w:sz w:val="20"/>
          <w:szCs w:val="20"/>
          <w:lang w:val="pt-PT"/>
        </w:rPr>
        <w:t>o</w:t>
      </w:r>
      <w:r w:rsidR="007953F6" w:rsidRPr="00A6449F">
        <w:rPr>
          <w:sz w:val="20"/>
          <w:szCs w:val="20"/>
          <w:lang w:val="pt-PT"/>
        </w:rPr>
        <w:t>s</w:t>
      </w:r>
      <w:r w:rsidR="007953F6">
        <w:rPr>
          <w:sz w:val="20"/>
          <w:szCs w:val="20"/>
          <w:lang w:val="pt-PT"/>
        </w:rPr>
        <w:t>.</w:t>
      </w:r>
    </w:p>
    <w:p w:rsidR="00B9356A" w:rsidRPr="00A6449F" w:rsidRDefault="0043262C" w:rsidP="00A6449F">
      <w:pPr>
        <w:tabs>
          <w:tab w:val="left" w:pos="1080"/>
        </w:tabs>
        <w:ind w:left="708"/>
        <w:jc w:val="both"/>
        <w:rPr>
          <w:sz w:val="20"/>
          <w:szCs w:val="20"/>
          <w:lang w:val="pt-PT"/>
        </w:rPr>
      </w:pPr>
      <w:r>
        <w:rPr>
          <w:sz w:val="20"/>
          <w:szCs w:val="20"/>
          <w:lang w:val="pt-PT"/>
        </w:rPr>
        <w:t xml:space="preserve">11. Elaboração de </w:t>
      </w:r>
      <w:r w:rsidR="00B9356A" w:rsidRPr="00A6449F">
        <w:rPr>
          <w:sz w:val="20"/>
          <w:szCs w:val="20"/>
          <w:lang w:val="pt-PT"/>
        </w:rPr>
        <w:t xml:space="preserve">guias e manuais sobre boas e más construções práticas para prevenir </w:t>
      </w:r>
      <w:r>
        <w:rPr>
          <w:sz w:val="20"/>
          <w:szCs w:val="20"/>
          <w:lang w:val="pt-PT"/>
        </w:rPr>
        <w:t>assentamentos informais</w:t>
      </w:r>
    </w:p>
    <w:p w:rsidR="006645A1" w:rsidRPr="00A6449F" w:rsidRDefault="00B9356A" w:rsidP="00A6449F">
      <w:pPr>
        <w:tabs>
          <w:tab w:val="left" w:pos="1080"/>
        </w:tabs>
        <w:ind w:left="708"/>
        <w:jc w:val="both"/>
        <w:rPr>
          <w:sz w:val="20"/>
          <w:szCs w:val="20"/>
          <w:lang w:val="pt-PT"/>
        </w:rPr>
      </w:pPr>
      <w:r w:rsidRPr="00A6449F">
        <w:rPr>
          <w:sz w:val="20"/>
          <w:szCs w:val="20"/>
          <w:lang w:val="pt-PT"/>
        </w:rPr>
        <w:t xml:space="preserve">12. </w:t>
      </w:r>
      <w:r w:rsidR="00CE0584" w:rsidRPr="00A6449F">
        <w:rPr>
          <w:sz w:val="20"/>
          <w:szCs w:val="20"/>
          <w:lang w:val="pt-PT"/>
        </w:rPr>
        <w:t>Validar</w:t>
      </w:r>
      <w:r w:rsidRPr="00A6449F">
        <w:rPr>
          <w:sz w:val="20"/>
          <w:szCs w:val="20"/>
          <w:lang w:val="pt-PT"/>
        </w:rPr>
        <w:t xml:space="preserve"> os guias e manuais com todas as partes interessadas</w:t>
      </w:r>
      <w:r w:rsidR="0043262C">
        <w:rPr>
          <w:sz w:val="20"/>
          <w:szCs w:val="20"/>
          <w:lang w:val="pt-PT"/>
        </w:rPr>
        <w:t xml:space="preserve"> e actores de seguimento</w:t>
      </w:r>
    </w:p>
    <w:p w:rsidR="00CE0584" w:rsidRPr="00A6449F" w:rsidRDefault="00CE0584" w:rsidP="00A6449F">
      <w:pPr>
        <w:tabs>
          <w:tab w:val="left" w:pos="1080"/>
        </w:tabs>
        <w:ind w:left="708"/>
        <w:jc w:val="both"/>
        <w:rPr>
          <w:sz w:val="20"/>
          <w:szCs w:val="20"/>
          <w:lang w:val="pt-PT"/>
        </w:rPr>
      </w:pPr>
      <w:r w:rsidRPr="00A6449F">
        <w:rPr>
          <w:sz w:val="20"/>
          <w:szCs w:val="20"/>
          <w:lang w:val="pt-PT"/>
        </w:rPr>
        <w:t>13. Realizar toda e qualquer tarefa inerente que seja identificada e acordada entre as partes envolvidas a saber a ONU-Habitat, MAHOT e Equipa pais do PSUP</w:t>
      </w:r>
    </w:p>
    <w:p w:rsidR="00B9356A" w:rsidRPr="000C4E82" w:rsidRDefault="00B9356A" w:rsidP="00B9356A">
      <w:pPr>
        <w:ind w:left="720"/>
        <w:jc w:val="both"/>
        <w:rPr>
          <w:rFonts w:cs="Arial"/>
          <w:bCs/>
          <w:sz w:val="20"/>
          <w:szCs w:val="20"/>
          <w:lang w:val="pt-PT"/>
        </w:rPr>
      </w:pPr>
    </w:p>
    <w:p w:rsidR="00CC1C7B" w:rsidRDefault="00CC1C7B" w:rsidP="00B9356A">
      <w:pPr>
        <w:ind w:left="360"/>
        <w:jc w:val="both"/>
        <w:rPr>
          <w:rFonts w:cs="Arial"/>
          <w:b/>
          <w:bCs/>
          <w:sz w:val="20"/>
          <w:szCs w:val="20"/>
          <w:lang w:val="pt-PT"/>
        </w:rPr>
      </w:pPr>
    </w:p>
    <w:p w:rsidR="00CC1C7B" w:rsidRDefault="00CC1C7B" w:rsidP="00B9356A">
      <w:pPr>
        <w:ind w:left="360"/>
        <w:jc w:val="both"/>
        <w:rPr>
          <w:rFonts w:cs="Arial"/>
          <w:b/>
          <w:bCs/>
          <w:sz w:val="20"/>
          <w:szCs w:val="20"/>
          <w:lang w:val="pt-PT"/>
        </w:rPr>
      </w:pPr>
    </w:p>
    <w:p w:rsidR="00CC1C7B" w:rsidRDefault="00CC1C7B" w:rsidP="00B9356A">
      <w:pPr>
        <w:ind w:left="360"/>
        <w:jc w:val="both"/>
        <w:rPr>
          <w:rFonts w:cs="Arial"/>
          <w:b/>
          <w:bCs/>
          <w:sz w:val="20"/>
          <w:szCs w:val="20"/>
          <w:lang w:val="pt-PT"/>
        </w:rPr>
      </w:pPr>
    </w:p>
    <w:p w:rsidR="00CC1C7B" w:rsidRDefault="00CC1C7B" w:rsidP="00B9356A">
      <w:pPr>
        <w:ind w:left="360"/>
        <w:jc w:val="both"/>
        <w:rPr>
          <w:rFonts w:cs="Arial"/>
          <w:b/>
          <w:bCs/>
          <w:sz w:val="20"/>
          <w:szCs w:val="20"/>
          <w:lang w:val="pt-PT"/>
        </w:rPr>
      </w:pPr>
    </w:p>
    <w:p w:rsidR="00CC1C7B" w:rsidRDefault="00CC1C7B" w:rsidP="00B9356A">
      <w:pPr>
        <w:ind w:left="360"/>
        <w:jc w:val="both"/>
        <w:rPr>
          <w:rFonts w:cs="Arial"/>
          <w:b/>
          <w:bCs/>
          <w:sz w:val="20"/>
          <w:szCs w:val="20"/>
          <w:lang w:val="pt-PT"/>
        </w:rPr>
      </w:pPr>
    </w:p>
    <w:p w:rsidR="00B9356A" w:rsidRPr="00C67B8A" w:rsidRDefault="003236AF" w:rsidP="00B9356A">
      <w:pPr>
        <w:ind w:left="360"/>
        <w:jc w:val="both"/>
        <w:rPr>
          <w:rFonts w:cs="Arial"/>
          <w:b/>
          <w:bCs/>
          <w:sz w:val="20"/>
          <w:szCs w:val="20"/>
          <w:lang w:val="pt-PT"/>
        </w:rPr>
      </w:pPr>
      <w:r w:rsidRPr="00C67B8A">
        <w:rPr>
          <w:rFonts w:cs="Arial"/>
          <w:b/>
          <w:bCs/>
          <w:sz w:val="20"/>
          <w:szCs w:val="20"/>
          <w:lang w:val="pt-PT"/>
        </w:rPr>
        <w:t xml:space="preserve">5- </w:t>
      </w:r>
      <w:r w:rsidR="00FA3DA8">
        <w:rPr>
          <w:rFonts w:cs="Arial"/>
          <w:b/>
          <w:bCs/>
          <w:sz w:val="20"/>
          <w:szCs w:val="20"/>
          <w:lang w:val="pt-PT"/>
        </w:rPr>
        <w:t>P</w:t>
      </w:r>
      <w:r w:rsidR="00B9356A" w:rsidRPr="00C67B8A">
        <w:rPr>
          <w:rFonts w:cs="Arial"/>
          <w:b/>
          <w:bCs/>
          <w:sz w:val="20"/>
          <w:szCs w:val="20"/>
          <w:lang w:val="pt-PT"/>
        </w:rPr>
        <w:t>rodu</w:t>
      </w:r>
      <w:r w:rsidRPr="00C67B8A">
        <w:rPr>
          <w:rFonts w:cs="Arial"/>
          <w:b/>
          <w:bCs/>
          <w:sz w:val="20"/>
          <w:szCs w:val="20"/>
          <w:lang w:val="pt-PT"/>
        </w:rPr>
        <w:t>tos</w:t>
      </w:r>
      <w:r w:rsidR="00B9356A" w:rsidRPr="00C67B8A">
        <w:rPr>
          <w:rFonts w:cs="Arial"/>
          <w:b/>
          <w:bCs/>
          <w:sz w:val="20"/>
          <w:szCs w:val="20"/>
          <w:lang w:val="pt-PT"/>
        </w:rPr>
        <w:t xml:space="preserve"> </w:t>
      </w:r>
      <w:r w:rsidRPr="00C67B8A">
        <w:rPr>
          <w:rFonts w:cs="Arial"/>
          <w:b/>
          <w:bCs/>
          <w:sz w:val="20"/>
          <w:szCs w:val="20"/>
          <w:lang w:val="pt-PT"/>
        </w:rPr>
        <w:t>esperados</w:t>
      </w:r>
    </w:p>
    <w:p w:rsidR="00B9356A" w:rsidRPr="00CA1A76" w:rsidRDefault="00B9356A" w:rsidP="00B9356A">
      <w:pPr>
        <w:ind w:left="360"/>
        <w:jc w:val="both"/>
        <w:rPr>
          <w:rFonts w:cs="Arial"/>
          <w:b/>
          <w:bCs/>
          <w:sz w:val="20"/>
          <w:szCs w:val="20"/>
          <w:lang w:val="pt-PT"/>
        </w:rPr>
      </w:pPr>
      <w:r w:rsidRPr="00CA1A76">
        <w:rPr>
          <w:rFonts w:cs="Arial"/>
          <w:b/>
          <w:bCs/>
          <w:sz w:val="20"/>
          <w:szCs w:val="20"/>
          <w:lang w:val="pt-PT"/>
        </w:rPr>
        <w:t xml:space="preserve">Os seguintes </w:t>
      </w:r>
      <w:r w:rsidR="00AC00BD">
        <w:rPr>
          <w:rFonts w:cs="Arial"/>
          <w:b/>
          <w:bCs/>
          <w:sz w:val="20"/>
          <w:szCs w:val="20"/>
          <w:lang w:val="pt-PT"/>
        </w:rPr>
        <w:t>documentos intermediários</w:t>
      </w:r>
      <w:r w:rsidRPr="00CA1A76">
        <w:rPr>
          <w:rFonts w:cs="Arial"/>
          <w:b/>
          <w:bCs/>
          <w:sz w:val="20"/>
          <w:szCs w:val="20"/>
          <w:lang w:val="pt-PT"/>
        </w:rPr>
        <w:t xml:space="preserve"> são esperados após a aprovação </w:t>
      </w:r>
      <w:r w:rsidR="003236AF" w:rsidRPr="00CA1A76">
        <w:rPr>
          <w:rFonts w:cs="Arial"/>
          <w:b/>
          <w:bCs/>
          <w:sz w:val="20"/>
          <w:szCs w:val="20"/>
          <w:lang w:val="pt-PT"/>
        </w:rPr>
        <w:t>por parte da</w:t>
      </w:r>
      <w:r w:rsidRPr="00CA1A76">
        <w:rPr>
          <w:rFonts w:cs="Arial"/>
          <w:b/>
          <w:bCs/>
          <w:sz w:val="20"/>
          <w:szCs w:val="20"/>
          <w:lang w:val="pt-PT"/>
        </w:rPr>
        <w:t xml:space="preserve"> Equip</w:t>
      </w:r>
      <w:r w:rsidR="003236AF" w:rsidRPr="00CA1A76">
        <w:rPr>
          <w:rFonts w:cs="Arial"/>
          <w:b/>
          <w:bCs/>
          <w:sz w:val="20"/>
          <w:szCs w:val="20"/>
          <w:lang w:val="pt-PT"/>
        </w:rPr>
        <w:t>a</w:t>
      </w:r>
      <w:r w:rsidRPr="00CA1A76">
        <w:rPr>
          <w:rFonts w:cs="Arial"/>
          <w:b/>
          <w:bCs/>
          <w:sz w:val="20"/>
          <w:szCs w:val="20"/>
          <w:lang w:val="pt-PT"/>
        </w:rPr>
        <w:t xml:space="preserve"> País e as partes interessadas:</w:t>
      </w:r>
    </w:p>
    <w:p w:rsidR="00B9356A" w:rsidRPr="00C67B8A" w:rsidRDefault="00B9356A" w:rsidP="00B9356A">
      <w:pPr>
        <w:ind w:left="360"/>
        <w:jc w:val="both"/>
        <w:rPr>
          <w:rFonts w:cs="Arial"/>
          <w:bCs/>
          <w:sz w:val="20"/>
          <w:szCs w:val="20"/>
          <w:lang w:val="pt-PT"/>
        </w:rPr>
      </w:pPr>
      <w:r w:rsidRPr="00C67B8A">
        <w:rPr>
          <w:rFonts w:cs="Arial"/>
          <w:bCs/>
          <w:sz w:val="20"/>
          <w:szCs w:val="20"/>
          <w:lang w:val="pt-PT"/>
        </w:rPr>
        <w:t xml:space="preserve">• Um plano de trabalho e </w:t>
      </w:r>
      <w:r w:rsidR="003236AF" w:rsidRPr="00C67B8A">
        <w:rPr>
          <w:rFonts w:cs="Arial"/>
          <w:bCs/>
          <w:sz w:val="20"/>
          <w:szCs w:val="20"/>
          <w:lang w:val="pt-PT"/>
        </w:rPr>
        <w:t>quadro</w:t>
      </w:r>
      <w:r w:rsidRPr="00C67B8A">
        <w:rPr>
          <w:rFonts w:cs="Arial"/>
          <w:bCs/>
          <w:sz w:val="20"/>
          <w:szCs w:val="20"/>
          <w:lang w:val="pt-PT"/>
        </w:rPr>
        <w:t xml:space="preserve"> Lógico inicialmente preparado nas oficinas regionais de capacitação, </w:t>
      </w:r>
      <w:r w:rsidR="003236AF" w:rsidRPr="00C67B8A">
        <w:rPr>
          <w:rFonts w:cs="Arial"/>
          <w:bCs/>
          <w:sz w:val="20"/>
          <w:szCs w:val="20"/>
          <w:lang w:val="pt-PT"/>
        </w:rPr>
        <w:t xml:space="preserve">e </w:t>
      </w:r>
      <w:r w:rsidRPr="00C67B8A">
        <w:rPr>
          <w:rFonts w:cs="Arial"/>
          <w:bCs/>
          <w:sz w:val="20"/>
          <w:szCs w:val="20"/>
          <w:lang w:val="pt-PT"/>
        </w:rPr>
        <w:t>finalizado pela equip</w:t>
      </w:r>
      <w:r w:rsidR="003236AF" w:rsidRPr="00C67B8A">
        <w:rPr>
          <w:rFonts w:cs="Arial"/>
          <w:bCs/>
          <w:sz w:val="20"/>
          <w:szCs w:val="20"/>
          <w:lang w:val="pt-PT"/>
        </w:rPr>
        <w:t>a</w:t>
      </w:r>
      <w:r w:rsidRPr="00C67B8A">
        <w:rPr>
          <w:rFonts w:cs="Arial"/>
          <w:bCs/>
          <w:sz w:val="20"/>
          <w:szCs w:val="20"/>
          <w:lang w:val="pt-PT"/>
        </w:rPr>
        <w:t xml:space="preserve"> país e aprovado pela equip</w:t>
      </w:r>
      <w:r w:rsidR="003236AF" w:rsidRPr="00C67B8A">
        <w:rPr>
          <w:rFonts w:cs="Arial"/>
          <w:bCs/>
          <w:sz w:val="20"/>
          <w:szCs w:val="20"/>
          <w:lang w:val="pt-PT"/>
        </w:rPr>
        <w:t>a</w:t>
      </w:r>
      <w:r w:rsidRPr="00C67B8A">
        <w:rPr>
          <w:rFonts w:cs="Arial"/>
          <w:bCs/>
          <w:sz w:val="20"/>
          <w:szCs w:val="20"/>
          <w:lang w:val="pt-PT"/>
        </w:rPr>
        <w:t xml:space="preserve"> nacional País ou a equip</w:t>
      </w:r>
      <w:r w:rsidR="003236AF" w:rsidRPr="00C67B8A">
        <w:rPr>
          <w:rFonts w:cs="Arial"/>
          <w:bCs/>
          <w:sz w:val="20"/>
          <w:szCs w:val="20"/>
          <w:lang w:val="pt-PT"/>
        </w:rPr>
        <w:t>a</w:t>
      </w:r>
      <w:r w:rsidRPr="00C67B8A">
        <w:rPr>
          <w:rFonts w:cs="Arial"/>
          <w:bCs/>
          <w:sz w:val="20"/>
          <w:szCs w:val="20"/>
          <w:lang w:val="pt-PT"/>
        </w:rPr>
        <w:t xml:space="preserve"> do país (parceiro-chave). A versão final é validada pel</w:t>
      </w:r>
      <w:r w:rsidR="003236AF" w:rsidRPr="00C67B8A">
        <w:rPr>
          <w:rFonts w:cs="Arial"/>
          <w:bCs/>
          <w:sz w:val="20"/>
          <w:szCs w:val="20"/>
          <w:lang w:val="pt-PT"/>
        </w:rPr>
        <w:t>a</w:t>
      </w:r>
      <w:r w:rsidRPr="00C67B8A">
        <w:rPr>
          <w:rFonts w:cs="Arial"/>
          <w:bCs/>
          <w:sz w:val="20"/>
          <w:szCs w:val="20"/>
          <w:lang w:val="pt-PT"/>
        </w:rPr>
        <w:t xml:space="preserve"> </w:t>
      </w:r>
      <w:r w:rsidR="003236AF" w:rsidRPr="00C67B8A">
        <w:rPr>
          <w:rFonts w:cs="Arial"/>
          <w:bCs/>
          <w:sz w:val="20"/>
          <w:szCs w:val="20"/>
          <w:lang w:val="pt-PT"/>
        </w:rPr>
        <w:t>ONU</w:t>
      </w:r>
      <w:r w:rsidRPr="00C67B8A">
        <w:rPr>
          <w:rFonts w:cs="Arial"/>
          <w:bCs/>
          <w:sz w:val="20"/>
          <w:szCs w:val="20"/>
          <w:lang w:val="pt-PT"/>
        </w:rPr>
        <w:t>-Habitat</w:t>
      </w:r>
      <w:r w:rsidR="003236AF" w:rsidRPr="00C67B8A">
        <w:rPr>
          <w:rFonts w:cs="Arial"/>
          <w:bCs/>
          <w:sz w:val="20"/>
          <w:szCs w:val="20"/>
          <w:lang w:val="pt-PT"/>
        </w:rPr>
        <w:t xml:space="preserve"> e traduzida na língua oficial de trabalho</w:t>
      </w:r>
      <w:r w:rsidRPr="00C67B8A">
        <w:rPr>
          <w:rFonts w:cs="Arial"/>
          <w:bCs/>
          <w:sz w:val="20"/>
          <w:szCs w:val="20"/>
          <w:lang w:val="pt-PT"/>
        </w:rPr>
        <w:t>;</w:t>
      </w:r>
    </w:p>
    <w:p w:rsidR="00B9356A" w:rsidRPr="00C67B8A" w:rsidRDefault="00B9356A" w:rsidP="00B9356A">
      <w:pPr>
        <w:ind w:left="360"/>
        <w:jc w:val="both"/>
        <w:rPr>
          <w:rFonts w:cs="Arial"/>
          <w:bCs/>
          <w:sz w:val="20"/>
          <w:szCs w:val="20"/>
          <w:lang w:val="pt-PT"/>
        </w:rPr>
      </w:pPr>
      <w:r w:rsidRPr="00C67B8A">
        <w:rPr>
          <w:rFonts w:cs="Arial"/>
          <w:bCs/>
          <w:sz w:val="20"/>
          <w:szCs w:val="20"/>
          <w:lang w:val="pt-PT"/>
        </w:rPr>
        <w:t xml:space="preserve">• Relatório Preliminar (máximo de 15 páginas), incluindo a revisão do perfil de análise SWOT e prioridades, a análise das partes interessadas, bem como uma visão da maioria das questões relevantes, </w:t>
      </w:r>
      <w:r w:rsidR="003236AF" w:rsidRPr="00C67B8A">
        <w:rPr>
          <w:rFonts w:cs="Arial"/>
          <w:bCs/>
          <w:sz w:val="20"/>
          <w:szCs w:val="20"/>
          <w:lang w:val="pt-PT"/>
        </w:rPr>
        <w:t>ideias</w:t>
      </w:r>
      <w:r w:rsidRPr="00C67B8A">
        <w:rPr>
          <w:rFonts w:cs="Arial"/>
          <w:bCs/>
          <w:sz w:val="20"/>
          <w:szCs w:val="20"/>
          <w:lang w:val="pt-PT"/>
        </w:rPr>
        <w:t xml:space="preserve"> formulação de programas e áreas </w:t>
      </w:r>
      <w:r w:rsidR="003236AF" w:rsidRPr="00C67B8A">
        <w:rPr>
          <w:rFonts w:cs="Arial"/>
          <w:bCs/>
          <w:sz w:val="20"/>
          <w:szCs w:val="20"/>
          <w:lang w:val="pt-PT"/>
        </w:rPr>
        <w:t>para uma</w:t>
      </w:r>
      <w:r w:rsidRPr="00C67B8A">
        <w:rPr>
          <w:rFonts w:cs="Arial"/>
          <w:bCs/>
          <w:sz w:val="20"/>
          <w:szCs w:val="20"/>
          <w:lang w:val="pt-PT"/>
        </w:rPr>
        <w:t xml:space="preserve"> </w:t>
      </w:r>
      <w:r w:rsidR="003236AF" w:rsidRPr="00C67B8A">
        <w:rPr>
          <w:rFonts w:cs="Arial"/>
          <w:bCs/>
          <w:sz w:val="20"/>
          <w:szCs w:val="20"/>
          <w:lang w:val="pt-PT"/>
        </w:rPr>
        <w:t>reformulação</w:t>
      </w:r>
      <w:r w:rsidRPr="00C67B8A">
        <w:rPr>
          <w:rFonts w:cs="Arial"/>
          <w:bCs/>
          <w:sz w:val="20"/>
          <w:szCs w:val="20"/>
          <w:lang w:val="pt-PT"/>
        </w:rPr>
        <w:t xml:space="preserve"> d</w:t>
      </w:r>
      <w:r w:rsidR="003236AF" w:rsidRPr="00C67B8A">
        <w:rPr>
          <w:rFonts w:cs="Arial"/>
          <w:bCs/>
          <w:sz w:val="20"/>
          <w:szCs w:val="20"/>
          <w:lang w:val="pt-PT"/>
        </w:rPr>
        <w:t>a</w:t>
      </w:r>
      <w:r w:rsidRPr="00C67B8A">
        <w:rPr>
          <w:rFonts w:cs="Arial"/>
          <w:bCs/>
          <w:sz w:val="20"/>
          <w:szCs w:val="20"/>
          <w:lang w:val="pt-PT"/>
        </w:rPr>
        <w:t xml:space="preserve"> política;</w:t>
      </w:r>
    </w:p>
    <w:p w:rsidR="00B9356A" w:rsidRPr="00C67B8A" w:rsidRDefault="00B9356A" w:rsidP="00B9356A">
      <w:pPr>
        <w:ind w:left="360"/>
        <w:jc w:val="both"/>
        <w:rPr>
          <w:rFonts w:cs="Arial"/>
          <w:bCs/>
          <w:sz w:val="20"/>
          <w:szCs w:val="20"/>
          <w:lang w:val="pt-PT"/>
        </w:rPr>
      </w:pPr>
      <w:r w:rsidRPr="00C67B8A">
        <w:rPr>
          <w:rFonts w:cs="Arial"/>
          <w:bCs/>
          <w:sz w:val="20"/>
          <w:szCs w:val="20"/>
          <w:lang w:val="pt-PT"/>
        </w:rPr>
        <w:t>• Um relatório de análise situacional que inclui as informações gerais da cidade, a análise da situação d</w:t>
      </w:r>
      <w:r w:rsidR="003236AF" w:rsidRPr="00C67B8A">
        <w:rPr>
          <w:rFonts w:cs="Arial"/>
          <w:bCs/>
          <w:sz w:val="20"/>
          <w:szCs w:val="20"/>
          <w:lang w:val="pt-PT"/>
        </w:rPr>
        <w:t>os</w:t>
      </w:r>
      <w:r w:rsidRPr="00C67B8A">
        <w:rPr>
          <w:rFonts w:cs="Arial"/>
          <w:bCs/>
          <w:sz w:val="20"/>
          <w:szCs w:val="20"/>
          <w:lang w:val="pt-PT"/>
        </w:rPr>
        <w:t xml:space="preserve"> </w:t>
      </w:r>
      <w:r w:rsidR="003236AF" w:rsidRPr="00C67B8A">
        <w:rPr>
          <w:rFonts w:cs="Arial"/>
          <w:bCs/>
          <w:sz w:val="20"/>
          <w:szCs w:val="20"/>
          <w:lang w:val="pt-PT"/>
        </w:rPr>
        <w:t>assentamentos informais</w:t>
      </w:r>
      <w:r w:rsidRPr="00C67B8A">
        <w:rPr>
          <w:rFonts w:cs="Arial"/>
          <w:bCs/>
          <w:sz w:val="20"/>
          <w:szCs w:val="20"/>
          <w:lang w:val="pt-PT"/>
        </w:rPr>
        <w:t xml:space="preserve">, mapeamento de </w:t>
      </w:r>
      <w:r w:rsidR="003236AF" w:rsidRPr="00C67B8A">
        <w:rPr>
          <w:rFonts w:cs="Arial"/>
          <w:bCs/>
          <w:sz w:val="20"/>
          <w:szCs w:val="20"/>
          <w:lang w:val="pt-PT"/>
        </w:rPr>
        <w:t xml:space="preserve">tais assentamentos, bem como a análise do papel de cada actor </w:t>
      </w:r>
      <w:r w:rsidRPr="00C67B8A">
        <w:rPr>
          <w:rFonts w:cs="Arial"/>
          <w:bCs/>
          <w:sz w:val="20"/>
          <w:szCs w:val="20"/>
          <w:lang w:val="pt-PT"/>
        </w:rPr>
        <w:t>interessado</w:t>
      </w:r>
      <w:r w:rsidR="003236AF" w:rsidRPr="00C67B8A">
        <w:rPr>
          <w:rFonts w:cs="Arial"/>
          <w:bCs/>
          <w:sz w:val="20"/>
          <w:szCs w:val="20"/>
          <w:lang w:val="pt-PT"/>
        </w:rPr>
        <w:t xml:space="preserve"> que seja</w:t>
      </w:r>
      <w:r w:rsidRPr="00C67B8A">
        <w:rPr>
          <w:rFonts w:cs="Arial"/>
          <w:bCs/>
          <w:sz w:val="20"/>
          <w:szCs w:val="20"/>
          <w:lang w:val="pt-PT"/>
        </w:rPr>
        <w:t xml:space="preserve"> abrangente de acordo com as orientações de implementação fornecidos.</w:t>
      </w:r>
    </w:p>
    <w:p w:rsidR="00B9356A" w:rsidRPr="00C67B8A" w:rsidRDefault="00B9356A" w:rsidP="00B9356A">
      <w:pPr>
        <w:ind w:left="360"/>
        <w:jc w:val="both"/>
        <w:rPr>
          <w:rFonts w:cs="Arial"/>
          <w:bCs/>
          <w:sz w:val="20"/>
          <w:szCs w:val="20"/>
          <w:lang w:val="pt-PT"/>
        </w:rPr>
      </w:pPr>
      <w:r w:rsidRPr="00C67B8A">
        <w:rPr>
          <w:rFonts w:cs="Arial"/>
          <w:bCs/>
          <w:sz w:val="20"/>
          <w:szCs w:val="20"/>
          <w:lang w:val="pt-PT"/>
        </w:rPr>
        <w:t xml:space="preserve">• Estratégia de </w:t>
      </w:r>
      <w:r w:rsidR="003236AF" w:rsidRPr="00C67B8A">
        <w:rPr>
          <w:rFonts w:cs="Arial"/>
          <w:bCs/>
          <w:sz w:val="20"/>
          <w:szCs w:val="20"/>
          <w:lang w:val="pt-PT"/>
        </w:rPr>
        <w:t xml:space="preserve">Urbanização e Melhoria e Prevenção de Assentamentos Informais </w:t>
      </w:r>
      <w:r w:rsidR="006310E8" w:rsidRPr="00C67B8A">
        <w:rPr>
          <w:rFonts w:cs="Arial"/>
          <w:bCs/>
          <w:sz w:val="20"/>
          <w:szCs w:val="20"/>
          <w:lang w:val="pt-PT"/>
        </w:rPr>
        <w:t>(</w:t>
      </w:r>
      <w:proofErr w:type="spellStart"/>
      <w:r w:rsidR="006310E8" w:rsidRPr="00C67B8A">
        <w:rPr>
          <w:rFonts w:cs="Arial"/>
          <w:bCs/>
          <w:sz w:val="20"/>
          <w:szCs w:val="20"/>
          <w:lang w:val="pt-PT"/>
        </w:rPr>
        <w:t>Citywide</w:t>
      </w:r>
      <w:proofErr w:type="spellEnd"/>
      <w:r w:rsidRPr="00C67B8A">
        <w:rPr>
          <w:rFonts w:cs="Arial"/>
          <w:bCs/>
          <w:sz w:val="20"/>
          <w:szCs w:val="20"/>
          <w:lang w:val="pt-PT"/>
        </w:rPr>
        <w:t xml:space="preserve"> </w:t>
      </w:r>
      <w:proofErr w:type="spellStart"/>
      <w:r w:rsidRPr="00C67B8A">
        <w:rPr>
          <w:rFonts w:cs="Arial"/>
          <w:bCs/>
          <w:sz w:val="20"/>
          <w:szCs w:val="20"/>
          <w:lang w:val="pt-PT"/>
        </w:rPr>
        <w:t>Slum</w:t>
      </w:r>
      <w:proofErr w:type="spellEnd"/>
      <w:r w:rsidRPr="00C67B8A">
        <w:rPr>
          <w:rFonts w:cs="Arial"/>
          <w:bCs/>
          <w:sz w:val="20"/>
          <w:szCs w:val="20"/>
          <w:lang w:val="pt-PT"/>
        </w:rPr>
        <w:t xml:space="preserve"> (CWS</w:t>
      </w:r>
      <w:r w:rsidR="003236AF" w:rsidRPr="00C67B8A">
        <w:rPr>
          <w:rFonts w:cs="Arial"/>
          <w:bCs/>
          <w:sz w:val="20"/>
          <w:szCs w:val="20"/>
          <w:lang w:val="pt-PT"/>
        </w:rPr>
        <w:t xml:space="preserve">US) que foi aprovado durante os workshops nas </w:t>
      </w:r>
      <w:r w:rsidRPr="00C67B8A">
        <w:rPr>
          <w:rFonts w:cs="Arial"/>
          <w:bCs/>
          <w:sz w:val="20"/>
          <w:szCs w:val="20"/>
          <w:lang w:val="pt-PT"/>
        </w:rPr>
        <w:t>consulta</w:t>
      </w:r>
      <w:r w:rsidR="003236AF" w:rsidRPr="00C67B8A">
        <w:rPr>
          <w:rFonts w:cs="Arial"/>
          <w:bCs/>
          <w:sz w:val="20"/>
          <w:szCs w:val="20"/>
          <w:lang w:val="pt-PT"/>
        </w:rPr>
        <w:t>s</w:t>
      </w:r>
      <w:r w:rsidRPr="00C67B8A">
        <w:rPr>
          <w:rFonts w:cs="Arial"/>
          <w:bCs/>
          <w:sz w:val="20"/>
          <w:szCs w:val="20"/>
          <w:lang w:val="pt-PT"/>
        </w:rPr>
        <w:t xml:space="preserve"> </w:t>
      </w:r>
      <w:r w:rsidR="003236AF" w:rsidRPr="00C67B8A">
        <w:rPr>
          <w:rFonts w:cs="Arial"/>
          <w:bCs/>
          <w:sz w:val="20"/>
          <w:szCs w:val="20"/>
          <w:lang w:val="pt-PT"/>
        </w:rPr>
        <w:t xml:space="preserve">por </w:t>
      </w:r>
      <w:r w:rsidRPr="00C67B8A">
        <w:rPr>
          <w:rFonts w:cs="Arial"/>
          <w:bCs/>
          <w:sz w:val="20"/>
          <w:szCs w:val="20"/>
          <w:lang w:val="pt-PT"/>
        </w:rPr>
        <w:t>cidade</w:t>
      </w:r>
      <w:r w:rsidR="003236AF" w:rsidRPr="00C67B8A">
        <w:rPr>
          <w:rFonts w:cs="Arial"/>
          <w:bCs/>
          <w:sz w:val="20"/>
          <w:szCs w:val="20"/>
          <w:lang w:val="pt-PT"/>
        </w:rPr>
        <w:t xml:space="preserve"> estudada.</w:t>
      </w:r>
    </w:p>
    <w:p w:rsidR="00B9356A" w:rsidRPr="00C67B8A" w:rsidRDefault="00B9356A" w:rsidP="00B9356A">
      <w:pPr>
        <w:ind w:left="360"/>
        <w:jc w:val="both"/>
        <w:rPr>
          <w:rFonts w:cs="Arial"/>
          <w:bCs/>
          <w:sz w:val="20"/>
          <w:szCs w:val="20"/>
          <w:lang w:val="pt-PT"/>
        </w:rPr>
      </w:pPr>
      <w:r w:rsidRPr="00C67B8A">
        <w:rPr>
          <w:rFonts w:cs="Arial"/>
          <w:bCs/>
          <w:sz w:val="20"/>
          <w:szCs w:val="20"/>
          <w:lang w:val="pt-PT"/>
        </w:rPr>
        <w:t xml:space="preserve">• Relatório sobre a Política e marcos regulatórios com </w:t>
      </w:r>
      <w:r w:rsidR="003236AF" w:rsidRPr="00C67B8A">
        <w:rPr>
          <w:rFonts w:cs="Arial"/>
          <w:bCs/>
          <w:sz w:val="20"/>
          <w:szCs w:val="20"/>
          <w:lang w:val="pt-PT"/>
        </w:rPr>
        <w:t xml:space="preserve">uma </w:t>
      </w:r>
      <w:r w:rsidRPr="00C67B8A">
        <w:rPr>
          <w:rFonts w:cs="Arial"/>
          <w:bCs/>
          <w:sz w:val="20"/>
          <w:szCs w:val="20"/>
          <w:lang w:val="pt-PT"/>
        </w:rPr>
        <w:t xml:space="preserve">análise clara das lacunas e </w:t>
      </w:r>
      <w:r w:rsidR="003236AF" w:rsidRPr="00C67B8A">
        <w:rPr>
          <w:rFonts w:cs="Arial"/>
          <w:bCs/>
          <w:sz w:val="20"/>
          <w:szCs w:val="20"/>
          <w:lang w:val="pt-PT"/>
        </w:rPr>
        <w:t xml:space="preserve">oportunidades </w:t>
      </w:r>
      <w:r w:rsidRPr="00C67B8A">
        <w:rPr>
          <w:rFonts w:cs="Arial"/>
          <w:bCs/>
          <w:sz w:val="20"/>
          <w:szCs w:val="20"/>
          <w:lang w:val="pt-PT"/>
        </w:rPr>
        <w:t xml:space="preserve">identificados, recomendações de racionalizar a política e marcos regulatórios para </w:t>
      </w:r>
      <w:r w:rsidR="003236AF" w:rsidRPr="00C67B8A">
        <w:rPr>
          <w:rFonts w:cs="Arial"/>
          <w:bCs/>
          <w:sz w:val="20"/>
          <w:szCs w:val="20"/>
          <w:lang w:val="pt-PT"/>
        </w:rPr>
        <w:t>os assentamentos informais</w:t>
      </w:r>
      <w:r w:rsidRPr="00C67B8A">
        <w:rPr>
          <w:rFonts w:cs="Arial"/>
          <w:bCs/>
          <w:sz w:val="20"/>
          <w:szCs w:val="20"/>
          <w:lang w:val="pt-PT"/>
        </w:rPr>
        <w:t>.</w:t>
      </w:r>
    </w:p>
    <w:p w:rsidR="00B9356A" w:rsidRPr="00C67B8A" w:rsidRDefault="00B9356A" w:rsidP="00B9356A">
      <w:pPr>
        <w:ind w:left="360"/>
        <w:jc w:val="both"/>
        <w:rPr>
          <w:rFonts w:cs="Arial"/>
          <w:bCs/>
          <w:sz w:val="20"/>
          <w:szCs w:val="20"/>
          <w:lang w:val="pt-PT"/>
        </w:rPr>
      </w:pPr>
      <w:r w:rsidRPr="00C67B8A">
        <w:rPr>
          <w:rFonts w:cs="Arial"/>
          <w:bCs/>
          <w:sz w:val="20"/>
          <w:szCs w:val="20"/>
          <w:lang w:val="pt-PT"/>
        </w:rPr>
        <w:t xml:space="preserve">• </w:t>
      </w:r>
      <w:r w:rsidR="003236AF" w:rsidRPr="00C67B8A">
        <w:rPr>
          <w:rFonts w:cs="Arial"/>
          <w:bCs/>
          <w:sz w:val="20"/>
          <w:szCs w:val="20"/>
          <w:lang w:val="pt-PT"/>
        </w:rPr>
        <w:t>Propostas</w:t>
      </w:r>
      <w:r w:rsidRPr="00C67B8A">
        <w:rPr>
          <w:rFonts w:cs="Arial"/>
          <w:bCs/>
          <w:sz w:val="20"/>
          <w:szCs w:val="20"/>
          <w:lang w:val="pt-PT"/>
        </w:rPr>
        <w:t xml:space="preserve"> de </w:t>
      </w:r>
      <w:r w:rsidR="003236AF" w:rsidRPr="00C67B8A">
        <w:rPr>
          <w:rFonts w:cs="Arial"/>
          <w:bCs/>
          <w:sz w:val="20"/>
          <w:szCs w:val="20"/>
          <w:lang w:val="pt-PT"/>
        </w:rPr>
        <w:t>projectos bem como as respectivas</w:t>
      </w:r>
      <w:r w:rsidRPr="00C67B8A">
        <w:rPr>
          <w:rFonts w:cs="Arial"/>
          <w:bCs/>
          <w:sz w:val="20"/>
          <w:szCs w:val="20"/>
          <w:lang w:val="pt-PT"/>
        </w:rPr>
        <w:t xml:space="preserve"> notas conce</w:t>
      </w:r>
      <w:r w:rsidR="003236AF" w:rsidRPr="00C67B8A">
        <w:rPr>
          <w:rFonts w:cs="Arial"/>
          <w:bCs/>
          <w:sz w:val="20"/>
          <w:szCs w:val="20"/>
          <w:lang w:val="pt-PT"/>
        </w:rPr>
        <w:t>p</w:t>
      </w:r>
      <w:r w:rsidRPr="00C67B8A">
        <w:rPr>
          <w:rFonts w:cs="Arial"/>
          <w:bCs/>
          <w:sz w:val="20"/>
          <w:szCs w:val="20"/>
          <w:lang w:val="pt-PT"/>
        </w:rPr>
        <w:t>t</w:t>
      </w:r>
      <w:r w:rsidR="003236AF" w:rsidRPr="00C67B8A">
        <w:rPr>
          <w:rFonts w:cs="Arial"/>
          <w:bCs/>
          <w:sz w:val="20"/>
          <w:szCs w:val="20"/>
          <w:lang w:val="pt-PT"/>
        </w:rPr>
        <w:t>uais</w:t>
      </w:r>
      <w:r w:rsidRPr="00C67B8A">
        <w:rPr>
          <w:rFonts w:cs="Arial"/>
          <w:bCs/>
          <w:sz w:val="20"/>
          <w:szCs w:val="20"/>
          <w:lang w:val="pt-PT"/>
        </w:rPr>
        <w:t xml:space="preserve"> para </w:t>
      </w:r>
      <w:r w:rsidR="003236AF" w:rsidRPr="00C67B8A">
        <w:rPr>
          <w:rFonts w:cs="Arial"/>
          <w:bCs/>
          <w:sz w:val="20"/>
          <w:szCs w:val="20"/>
          <w:lang w:val="pt-PT"/>
        </w:rPr>
        <w:t xml:space="preserve">as </w:t>
      </w:r>
      <w:r w:rsidRPr="00C67B8A">
        <w:rPr>
          <w:rFonts w:cs="Arial"/>
          <w:bCs/>
          <w:sz w:val="20"/>
          <w:szCs w:val="20"/>
          <w:lang w:val="pt-PT"/>
        </w:rPr>
        <w:t>prioridades identificadas.</w:t>
      </w:r>
    </w:p>
    <w:p w:rsidR="00B9356A" w:rsidRPr="00C67B8A" w:rsidRDefault="00B9356A" w:rsidP="00B9356A">
      <w:pPr>
        <w:ind w:left="360"/>
        <w:jc w:val="both"/>
        <w:rPr>
          <w:rFonts w:cs="Arial"/>
          <w:bCs/>
          <w:sz w:val="20"/>
          <w:szCs w:val="20"/>
          <w:lang w:val="pt-PT"/>
        </w:rPr>
      </w:pPr>
      <w:r w:rsidRPr="00C67B8A">
        <w:rPr>
          <w:rFonts w:cs="Arial"/>
          <w:bCs/>
          <w:sz w:val="20"/>
          <w:szCs w:val="20"/>
          <w:lang w:val="pt-PT"/>
        </w:rPr>
        <w:t xml:space="preserve">• Relatório sobre a consulta </w:t>
      </w:r>
      <w:r w:rsidR="003236AF" w:rsidRPr="00C67B8A">
        <w:rPr>
          <w:rFonts w:cs="Arial"/>
          <w:bCs/>
          <w:sz w:val="20"/>
          <w:szCs w:val="20"/>
          <w:lang w:val="pt-PT"/>
        </w:rPr>
        <w:t>por cidade</w:t>
      </w:r>
      <w:r w:rsidRPr="00C67B8A">
        <w:rPr>
          <w:rFonts w:cs="Arial"/>
          <w:bCs/>
          <w:sz w:val="20"/>
          <w:szCs w:val="20"/>
          <w:lang w:val="pt-PT"/>
        </w:rPr>
        <w:t xml:space="preserve"> (máximo 5 páginas).</w:t>
      </w:r>
    </w:p>
    <w:p w:rsidR="00B9356A" w:rsidRPr="00C67B8A" w:rsidRDefault="00B9356A" w:rsidP="00B9356A">
      <w:pPr>
        <w:ind w:left="360"/>
        <w:jc w:val="both"/>
        <w:rPr>
          <w:rFonts w:cs="Arial"/>
          <w:bCs/>
          <w:sz w:val="20"/>
          <w:szCs w:val="20"/>
          <w:lang w:val="pt-PT"/>
        </w:rPr>
      </w:pPr>
      <w:r w:rsidRPr="00C67B8A">
        <w:rPr>
          <w:rFonts w:cs="Arial"/>
          <w:bCs/>
          <w:sz w:val="20"/>
          <w:szCs w:val="20"/>
          <w:lang w:val="pt-PT"/>
        </w:rPr>
        <w:t xml:space="preserve">• Um </w:t>
      </w:r>
      <w:r w:rsidR="00531B60">
        <w:rPr>
          <w:rFonts w:cs="Arial"/>
          <w:bCs/>
          <w:sz w:val="20"/>
          <w:szCs w:val="20"/>
          <w:lang w:val="pt-PT"/>
        </w:rPr>
        <w:t xml:space="preserve">projecto de </w:t>
      </w:r>
      <w:r w:rsidR="00DA24F5">
        <w:rPr>
          <w:rFonts w:cs="Arial"/>
          <w:bCs/>
          <w:sz w:val="20"/>
          <w:szCs w:val="20"/>
          <w:lang w:val="pt-PT"/>
        </w:rPr>
        <w:t>Guia e um M</w:t>
      </w:r>
      <w:r w:rsidRPr="00C67B8A">
        <w:rPr>
          <w:rFonts w:cs="Arial"/>
          <w:bCs/>
          <w:sz w:val="20"/>
          <w:szCs w:val="20"/>
          <w:lang w:val="pt-PT"/>
        </w:rPr>
        <w:t xml:space="preserve">anual de boas e más práticas de construção, especialmente dirigidas </w:t>
      </w:r>
      <w:r w:rsidR="003236AF" w:rsidRPr="00C67B8A">
        <w:rPr>
          <w:rFonts w:cs="Arial"/>
          <w:bCs/>
          <w:sz w:val="20"/>
          <w:szCs w:val="20"/>
          <w:lang w:val="pt-PT"/>
        </w:rPr>
        <w:t xml:space="preserve">aos </w:t>
      </w:r>
      <w:r w:rsidRPr="00C67B8A">
        <w:rPr>
          <w:rFonts w:cs="Arial"/>
          <w:bCs/>
          <w:sz w:val="20"/>
          <w:szCs w:val="20"/>
          <w:lang w:val="pt-PT"/>
        </w:rPr>
        <w:t xml:space="preserve">moradores de assentamentos informais e edifícios, com base nas conclusões da análise da situação </w:t>
      </w:r>
      <w:r w:rsidR="003236AF" w:rsidRPr="00C67B8A">
        <w:rPr>
          <w:rFonts w:cs="Arial"/>
          <w:bCs/>
          <w:sz w:val="20"/>
          <w:szCs w:val="20"/>
          <w:lang w:val="pt-PT"/>
        </w:rPr>
        <w:t>(</w:t>
      </w:r>
      <w:proofErr w:type="spellStart"/>
      <w:r w:rsidRPr="00C67B8A">
        <w:rPr>
          <w:rFonts w:cs="Arial"/>
          <w:bCs/>
          <w:sz w:val="20"/>
          <w:szCs w:val="20"/>
          <w:lang w:val="pt-PT"/>
        </w:rPr>
        <w:t>Citywide</w:t>
      </w:r>
      <w:proofErr w:type="spellEnd"/>
      <w:r w:rsidRPr="00C67B8A">
        <w:rPr>
          <w:rFonts w:cs="Arial"/>
          <w:bCs/>
          <w:sz w:val="20"/>
          <w:szCs w:val="20"/>
          <w:lang w:val="pt-PT"/>
        </w:rPr>
        <w:t xml:space="preserve"> </w:t>
      </w:r>
      <w:proofErr w:type="spellStart"/>
      <w:r w:rsidRPr="00C67B8A">
        <w:rPr>
          <w:rFonts w:cs="Arial"/>
          <w:bCs/>
          <w:sz w:val="20"/>
          <w:szCs w:val="20"/>
          <w:lang w:val="pt-PT"/>
        </w:rPr>
        <w:t>Slum</w:t>
      </w:r>
      <w:proofErr w:type="spellEnd"/>
      <w:r w:rsidR="003236AF" w:rsidRPr="00C67B8A">
        <w:rPr>
          <w:rFonts w:cs="Arial"/>
          <w:bCs/>
          <w:sz w:val="20"/>
          <w:szCs w:val="20"/>
          <w:lang w:val="pt-PT"/>
        </w:rPr>
        <w:t>)</w:t>
      </w:r>
      <w:r w:rsidRPr="00C67B8A">
        <w:rPr>
          <w:rFonts w:cs="Arial"/>
          <w:bCs/>
          <w:sz w:val="20"/>
          <w:szCs w:val="20"/>
          <w:lang w:val="pt-PT"/>
        </w:rPr>
        <w:t xml:space="preserve"> no que diz respeito à durabilidade das construções </w:t>
      </w:r>
      <w:r w:rsidR="003236AF" w:rsidRPr="00C67B8A">
        <w:rPr>
          <w:rFonts w:cs="Arial"/>
          <w:bCs/>
          <w:sz w:val="20"/>
          <w:szCs w:val="20"/>
          <w:lang w:val="pt-PT"/>
        </w:rPr>
        <w:t>nos assentamentos informais.</w:t>
      </w:r>
    </w:p>
    <w:p w:rsidR="00B9356A" w:rsidRPr="00B9356A" w:rsidRDefault="00B9356A" w:rsidP="00B9356A">
      <w:pPr>
        <w:ind w:left="360"/>
        <w:jc w:val="both"/>
        <w:rPr>
          <w:rFonts w:cs="Arial"/>
          <w:bCs/>
          <w:sz w:val="20"/>
          <w:szCs w:val="20"/>
          <w:lang w:val="pt-PT"/>
        </w:rPr>
      </w:pPr>
    </w:p>
    <w:p w:rsidR="00B9356A" w:rsidRPr="007371E2" w:rsidRDefault="00B9356A" w:rsidP="00B9356A">
      <w:pPr>
        <w:jc w:val="both"/>
        <w:rPr>
          <w:rFonts w:cs="Arial"/>
          <w:b/>
          <w:bCs/>
          <w:sz w:val="20"/>
          <w:szCs w:val="20"/>
          <w:lang w:val="pt-PT"/>
        </w:rPr>
      </w:pPr>
      <w:r w:rsidRPr="007371E2">
        <w:rPr>
          <w:rFonts w:cs="Arial"/>
          <w:b/>
          <w:bCs/>
          <w:sz w:val="20"/>
          <w:szCs w:val="20"/>
          <w:lang w:val="pt-PT"/>
        </w:rPr>
        <w:t>Os seguintes documentos finais são esperados:</w:t>
      </w:r>
    </w:p>
    <w:p w:rsidR="00B9356A" w:rsidRPr="007371E2" w:rsidRDefault="00B9356A" w:rsidP="00B9356A">
      <w:pPr>
        <w:jc w:val="both"/>
        <w:rPr>
          <w:rFonts w:cs="Arial"/>
          <w:bCs/>
          <w:sz w:val="20"/>
          <w:szCs w:val="20"/>
          <w:lang w:val="pt-PT"/>
        </w:rPr>
      </w:pPr>
      <w:r w:rsidRPr="007371E2">
        <w:rPr>
          <w:rFonts w:cs="Arial"/>
          <w:bCs/>
          <w:sz w:val="20"/>
          <w:szCs w:val="20"/>
          <w:lang w:val="pt-PT"/>
        </w:rPr>
        <w:t xml:space="preserve">• </w:t>
      </w:r>
      <w:r w:rsidR="00930D3D" w:rsidRPr="007371E2">
        <w:rPr>
          <w:rFonts w:cs="Arial"/>
          <w:bCs/>
          <w:sz w:val="20"/>
          <w:szCs w:val="20"/>
          <w:lang w:val="pt-PT"/>
        </w:rPr>
        <w:t>Resultado</w:t>
      </w:r>
      <w:r w:rsidRPr="007371E2">
        <w:rPr>
          <w:rFonts w:cs="Arial"/>
          <w:bCs/>
          <w:sz w:val="20"/>
          <w:szCs w:val="20"/>
          <w:lang w:val="pt-PT"/>
        </w:rPr>
        <w:t xml:space="preserve"> 1: Análise da Situação </w:t>
      </w:r>
      <w:r w:rsidR="00930D3D" w:rsidRPr="007371E2">
        <w:rPr>
          <w:rFonts w:cs="Arial"/>
          <w:bCs/>
          <w:sz w:val="20"/>
          <w:szCs w:val="20"/>
          <w:lang w:val="pt-PT"/>
        </w:rPr>
        <w:t>dos Assentamentos Informais</w:t>
      </w:r>
      <w:r w:rsidRPr="007371E2">
        <w:rPr>
          <w:rFonts w:cs="Arial"/>
          <w:bCs/>
          <w:sz w:val="20"/>
          <w:szCs w:val="20"/>
          <w:lang w:val="pt-PT"/>
        </w:rPr>
        <w:t xml:space="preserve"> para todas as áreas </w:t>
      </w:r>
      <w:r w:rsidR="00930D3D" w:rsidRPr="007371E2">
        <w:rPr>
          <w:rFonts w:cs="Arial"/>
          <w:bCs/>
          <w:sz w:val="20"/>
          <w:szCs w:val="20"/>
          <w:lang w:val="pt-PT"/>
        </w:rPr>
        <w:t>alvo</w:t>
      </w:r>
      <w:r w:rsidRPr="007371E2">
        <w:rPr>
          <w:rFonts w:cs="Arial"/>
          <w:bCs/>
          <w:sz w:val="20"/>
          <w:szCs w:val="20"/>
          <w:lang w:val="pt-PT"/>
        </w:rPr>
        <w:t>.</w:t>
      </w:r>
    </w:p>
    <w:p w:rsidR="00B9356A" w:rsidRPr="007371E2" w:rsidRDefault="00B9356A" w:rsidP="00B9356A">
      <w:pPr>
        <w:jc w:val="both"/>
        <w:rPr>
          <w:rFonts w:cs="Arial"/>
          <w:bCs/>
          <w:sz w:val="20"/>
          <w:szCs w:val="20"/>
          <w:lang w:val="pt-PT"/>
        </w:rPr>
      </w:pPr>
      <w:r w:rsidRPr="007371E2">
        <w:rPr>
          <w:rFonts w:cs="Arial"/>
          <w:bCs/>
          <w:sz w:val="20"/>
          <w:szCs w:val="20"/>
          <w:lang w:val="pt-PT"/>
        </w:rPr>
        <w:t xml:space="preserve">• Resultado 2: </w:t>
      </w:r>
      <w:r w:rsidR="00930D3D" w:rsidRPr="007371E2">
        <w:rPr>
          <w:rFonts w:cs="Arial"/>
          <w:bCs/>
          <w:sz w:val="20"/>
          <w:szCs w:val="20"/>
          <w:lang w:val="pt-PT"/>
        </w:rPr>
        <w:t xml:space="preserve">Revisão e Análise da </w:t>
      </w:r>
      <w:r w:rsidRPr="007371E2">
        <w:rPr>
          <w:rFonts w:cs="Arial"/>
          <w:bCs/>
          <w:sz w:val="20"/>
          <w:szCs w:val="20"/>
          <w:lang w:val="pt-PT"/>
        </w:rPr>
        <w:t xml:space="preserve">Política e </w:t>
      </w:r>
      <w:r w:rsidR="00930D3D" w:rsidRPr="007371E2">
        <w:rPr>
          <w:rFonts w:cs="Arial"/>
          <w:bCs/>
          <w:sz w:val="20"/>
          <w:szCs w:val="20"/>
          <w:lang w:val="pt-PT"/>
        </w:rPr>
        <w:t>da</w:t>
      </w:r>
      <w:r w:rsidRPr="007371E2">
        <w:rPr>
          <w:rFonts w:cs="Arial"/>
          <w:bCs/>
          <w:sz w:val="20"/>
          <w:szCs w:val="20"/>
          <w:lang w:val="pt-PT"/>
        </w:rPr>
        <w:t xml:space="preserve"> Regulamentação, incluindo recomendações de políticas.</w:t>
      </w:r>
    </w:p>
    <w:p w:rsidR="00B9356A" w:rsidRPr="007371E2" w:rsidRDefault="00B9356A" w:rsidP="00B9356A">
      <w:pPr>
        <w:jc w:val="both"/>
        <w:rPr>
          <w:rFonts w:cs="Arial"/>
          <w:bCs/>
          <w:sz w:val="20"/>
          <w:szCs w:val="20"/>
          <w:lang w:val="pt-PT"/>
        </w:rPr>
      </w:pPr>
      <w:r w:rsidRPr="007371E2">
        <w:rPr>
          <w:rFonts w:cs="Arial"/>
          <w:bCs/>
          <w:sz w:val="20"/>
          <w:szCs w:val="20"/>
          <w:lang w:val="pt-PT"/>
        </w:rPr>
        <w:t xml:space="preserve">• Resultado 3: Estratégia </w:t>
      </w:r>
      <w:r w:rsidR="00930D3D" w:rsidRPr="007371E2">
        <w:rPr>
          <w:rFonts w:cs="Arial"/>
          <w:bCs/>
          <w:sz w:val="20"/>
          <w:szCs w:val="20"/>
          <w:lang w:val="pt-PT"/>
        </w:rPr>
        <w:t xml:space="preserve">Geral </w:t>
      </w:r>
      <w:r w:rsidRPr="007371E2">
        <w:rPr>
          <w:rFonts w:cs="Arial"/>
          <w:bCs/>
          <w:sz w:val="20"/>
          <w:szCs w:val="20"/>
          <w:lang w:val="pt-PT"/>
        </w:rPr>
        <w:t xml:space="preserve">de Urbanização </w:t>
      </w:r>
      <w:r w:rsidR="00930D3D" w:rsidRPr="007371E2">
        <w:rPr>
          <w:rFonts w:cs="Arial"/>
          <w:bCs/>
          <w:sz w:val="20"/>
          <w:szCs w:val="20"/>
          <w:lang w:val="pt-PT"/>
        </w:rPr>
        <w:t>dos Assentamentos Informais</w:t>
      </w:r>
      <w:proofErr w:type="gramStart"/>
      <w:r w:rsidRPr="007371E2">
        <w:rPr>
          <w:rFonts w:cs="Arial"/>
          <w:bCs/>
          <w:sz w:val="20"/>
          <w:szCs w:val="20"/>
          <w:lang w:val="pt-PT"/>
        </w:rPr>
        <w:t>,</w:t>
      </w:r>
      <w:proofErr w:type="gramEnd"/>
      <w:r w:rsidRPr="007371E2">
        <w:rPr>
          <w:rFonts w:cs="Arial"/>
          <w:bCs/>
          <w:sz w:val="20"/>
          <w:szCs w:val="20"/>
          <w:lang w:val="pt-PT"/>
        </w:rPr>
        <w:t xml:space="preserve"> para todas as áreas </w:t>
      </w:r>
      <w:r w:rsidR="00930D3D" w:rsidRPr="007371E2">
        <w:rPr>
          <w:rFonts w:cs="Arial"/>
          <w:bCs/>
          <w:sz w:val="20"/>
          <w:szCs w:val="20"/>
          <w:lang w:val="pt-PT"/>
        </w:rPr>
        <w:t>alvo</w:t>
      </w:r>
      <w:r w:rsidRPr="007371E2">
        <w:rPr>
          <w:rFonts w:cs="Arial"/>
          <w:bCs/>
          <w:sz w:val="20"/>
          <w:szCs w:val="20"/>
          <w:lang w:val="pt-PT"/>
        </w:rPr>
        <w:t xml:space="preserve">. Um relatório completo </w:t>
      </w:r>
      <w:r w:rsidR="00C8390A" w:rsidRPr="007371E2">
        <w:rPr>
          <w:rFonts w:cs="Arial"/>
          <w:bCs/>
          <w:sz w:val="20"/>
          <w:szCs w:val="20"/>
          <w:lang w:val="pt-PT"/>
        </w:rPr>
        <w:t xml:space="preserve">sobre o </w:t>
      </w:r>
      <w:r w:rsidRPr="007371E2">
        <w:rPr>
          <w:rFonts w:cs="Arial"/>
          <w:bCs/>
          <w:sz w:val="20"/>
          <w:szCs w:val="20"/>
          <w:lang w:val="pt-PT"/>
        </w:rPr>
        <w:t xml:space="preserve">processo </w:t>
      </w:r>
      <w:r w:rsidR="006F01A7" w:rsidRPr="007371E2">
        <w:rPr>
          <w:rFonts w:cs="Arial"/>
          <w:bCs/>
          <w:sz w:val="20"/>
          <w:szCs w:val="20"/>
          <w:lang w:val="pt-PT"/>
        </w:rPr>
        <w:t xml:space="preserve">de </w:t>
      </w:r>
      <w:r w:rsidRPr="007371E2">
        <w:rPr>
          <w:rFonts w:cs="Arial"/>
          <w:bCs/>
          <w:sz w:val="20"/>
          <w:szCs w:val="20"/>
          <w:lang w:val="pt-PT"/>
        </w:rPr>
        <w:t xml:space="preserve">formulação </w:t>
      </w:r>
      <w:r w:rsidR="00C8390A" w:rsidRPr="007371E2">
        <w:rPr>
          <w:rFonts w:cs="Arial"/>
          <w:bCs/>
          <w:sz w:val="20"/>
          <w:szCs w:val="20"/>
          <w:lang w:val="pt-PT"/>
        </w:rPr>
        <w:t>do plano de acção bem como do</w:t>
      </w:r>
      <w:r w:rsidRPr="007371E2">
        <w:rPr>
          <w:rFonts w:cs="Arial"/>
          <w:bCs/>
          <w:sz w:val="20"/>
          <w:szCs w:val="20"/>
          <w:lang w:val="pt-PT"/>
        </w:rPr>
        <w:t xml:space="preserve"> documento do programa que define a estratégia de desenvolvimento da cidade (fotos, mapas, prefácios etc.) (máximo de 30 páginas).</w:t>
      </w:r>
    </w:p>
    <w:p w:rsidR="00B9356A" w:rsidRPr="007371E2" w:rsidRDefault="00B9356A" w:rsidP="00B9356A">
      <w:pPr>
        <w:jc w:val="both"/>
        <w:rPr>
          <w:rFonts w:cs="Arial"/>
          <w:bCs/>
          <w:sz w:val="20"/>
          <w:szCs w:val="20"/>
          <w:lang w:val="pt-PT"/>
        </w:rPr>
      </w:pPr>
      <w:r w:rsidRPr="007371E2">
        <w:rPr>
          <w:rFonts w:cs="Arial"/>
          <w:bCs/>
          <w:sz w:val="20"/>
          <w:szCs w:val="20"/>
          <w:lang w:val="pt-PT"/>
        </w:rPr>
        <w:t>• Resultado 4: Estratégia de Mobilização de Recursos, desenvolvido e aprovado pela Equip</w:t>
      </w:r>
      <w:r w:rsidR="00C8390A" w:rsidRPr="007371E2">
        <w:rPr>
          <w:rFonts w:cs="Arial"/>
          <w:bCs/>
          <w:sz w:val="20"/>
          <w:szCs w:val="20"/>
          <w:lang w:val="pt-PT"/>
        </w:rPr>
        <w:t xml:space="preserve">a Técnica </w:t>
      </w:r>
      <w:r w:rsidRPr="007371E2">
        <w:rPr>
          <w:rFonts w:cs="Arial"/>
          <w:bCs/>
          <w:sz w:val="20"/>
          <w:szCs w:val="20"/>
          <w:lang w:val="pt-PT"/>
        </w:rPr>
        <w:t xml:space="preserve">País </w:t>
      </w:r>
      <w:r w:rsidR="00C8390A" w:rsidRPr="007371E2">
        <w:rPr>
          <w:rFonts w:cs="Arial"/>
          <w:bCs/>
          <w:sz w:val="20"/>
          <w:szCs w:val="20"/>
          <w:lang w:val="pt-PT"/>
        </w:rPr>
        <w:t xml:space="preserve">do PSUP </w:t>
      </w:r>
      <w:r w:rsidRPr="007371E2">
        <w:rPr>
          <w:rFonts w:cs="Arial"/>
          <w:bCs/>
          <w:sz w:val="20"/>
          <w:szCs w:val="20"/>
          <w:lang w:val="pt-PT"/>
        </w:rPr>
        <w:t xml:space="preserve">e de outras partes interessadas da cidade e que reconhece as capacidades locais e </w:t>
      </w:r>
      <w:r w:rsidR="00C43666" w:rsidRPr="007371E2">
        <w:rPr>
          <w:rFonts w:cs="Arial"/>
          <w:bCs/>
          <w:sz w:val="20"/>
          <w:szCs w:val="20"/>
          <w:lang w:val="pt-PT"/>
        </w:rPr>
        <w:t xml:space="preserve">os </w:t>
      </w:r>
      <w:r w:rsidRPr="007371E2">
        <w:rPr>
          <w:rFonts w:cs="Arial"/>
          <w:bCs/>
          <w:sz w:val="20"/>
          <w:szCs w:val="20"/>
          <w:lang w:val="pt-PT"/>
        </w:rPr>
        <w:t xml:space="preserve">recursos para urbanização </w:t>
      </w:r>
      <w:r w:rsidR="00C43666" w:rsidRPr="007371E2">
        <w:rPr>
          <w:rFonts w:cs="Arial"/>
          <w:bCs/>
          <w:sz w:val="20"/>
          <w:szCs w:val="20"/>
          <w:lang w:val="pt-PT"/>
        </w:rPr>
        <w:t xml:space="preserve">e </w:t>
      </w:r>
      <w:r w:rsidRPr="007371E2">
        <w:rPr>
          <w:rFonts w:cs="Arial"/>
          <w:bCs/>
          <w:sz w:val="20"/>
          <w:szCs w:val="20"/>
          <w:lang w:val="pt-PT"/>
        </w:rPr>
        <w:t>prevenção</w:t>
      </w:r>
      <w:r w:rsidR="00C8390A" w:rsidRPr="007371E2">
        <w:rPr>
          <w:rFonts w:cs="Arial"/>
          <w:bCs/>
          <w:sz w:val="20"/>
          <w:szCs w:val="20"/>
          <w:lang w:val="pt-PT"/>
        </w:rPr>
        <w:t xml:space="preserve"> dos Assentamentos Informais</w:t>
      </w:r>
      <w:r w:rsidRPr="007371E2">
        <w:rPr>
          <w:rFonts w:cs="Arial"/>
          <w:bCs/>
          <w:sz w:val="20"/>
          <w:szCs w:val="20"/>
          <w:lang w:val="pt-PT"/>
        </w:rPr>
        <w:t xml:space="preserve"> (20 páginas).</w:t>
      </w:r>
    </w:p>
    <w:p w:rsidR="00B9356A" w:rsidRPr="007371E2" w:rsidRDefault="00B9356A" w:rsidP="00B9356A">
      <w:pPr>
        <w:jc w:val="both"/>
        <w:rPr>
          <w:rFonts w:cs="Arial"/>
          <w:bCs/>
          <w:sz w:val="20"/>
          <w:szCs w:val="20"/>
          <w:lang w:val="pt-PT"/>
        </w:rPr>
      </w:pPr>
      <w:r w:rsidRPr="007371E2">
        <w:rPr>
          <w:rFonts w:cs="Arial"/>
          <w:bCs/>
          <w:sz w:val="20"/>
          <w:szCs w:val="20"/>
          <w:lang w:val="pt-PT"/>
        </w:rPr>
        <w:t xml:space="preserve">• </w:t>
      </w:r>
      <w:r w:rsidR="00C8390A" w:rsidRPr="007371E2">
        <w:rPr>
          <w:rFonts w:cs="Arial"/>
          <w:bCs/>
          <w:sz w:val="20"/>
          <w:szCs w:val="20"/>
          <w:lang w:val="pt-PT"/>
        </w:rPr>
        <w:t>Resultado</w:t>
      </w:r>
      <w:r w:rsidRPr="007371E2">
        <w:rPr>
          <w:rFonts w:cs="Arial"/>
          <w:bCs/>
          <w:sz w:val="20"/>
          <w:szCs w:val="20"/>
          <w:lang w:val="pt-PT"/>
        </w:rPr>
        <w:t xml:space="preserve"> 5: </w:t>
      </w:r>
      <w:r w:rsidR="00C43666" w:rsidRPr="007371E2">
        <w:rPr>
          <w:rFonts w:cs="Arial"/>
          <w:bCs/>
          <w:sz w:val="20"/>
          <w:szCs w:val="20"/>
          <w:lang w:val="pt-PT"/>
        </w:rPr>
        <w:t xml:space="preserve">Notas conceptuais dos projectos de </w:t>
      </w:r>
      <w:r w:rsidRPr="007371E2">
        <w:rPr>
          <w:rFonts w:cs="Arial"/>
          <w:bCs/>
          <w:sz w:val="20"/>
          <w:szCs w:val="20"/>
          <w:lang w:val="pt-PT"/>
        </w:rPr>
        <w:t xml:space="preserve">Urbanização </w:t>
      </w:r>
      <w:r w:rsidR="00C43666" w:rsidRPr="007371E2">
        <w:rPr>
          <w:rFonts w:cs="Arial"/>
          <w:bCs/>
          <w:sz w:val="20"/>
          <w:szCs w:val="20"/>
          <w:lang w:val="pt-PT"/>
        </w:rPr>
        <w:t xml:space="preserve">dos Assentamentos Informais, </w:t>
      </w:r>
      <w:r w:rsidRPr="007371E2">
        <w:rPr>
          <w:rFonts w:cs="Arial"/>
          <w:bCs/>
          <w:sz w:val="20"/>
          <w:szCs w:val="20"/>
          <w:lang w:val="pt-PT"/>
        </w:rPr>
        <w:t xml:space="preserve">propostas abrangentes relacionadas </w:t>
      </w:r>
      <w:r w:rsidR="00D2477E" w:rsidRPr="007371E2">
        <w:rPr>
          <w:rFonts w:cs="Arial"/>
          <w:bCs/>
          <w:sz w:val="20"/>
          <w:szCs w:val="20"/>
          <w:lang w:val="pt-PT"/>
        </w:rPr>
        <w:t>com cada uma</w:t>
      </w:r>
      <w:r w:rsidRPr="007371E2">
        <w:rPr>
          <w:rFonts w:cs="Arial"/>
          <w:bCs/>
          <w:sz w:val="20"/>
          <w:szCs w:val="20"/>
          <w:lang w:val="pt-PT"/>
        </w:rPr>
        <w:t xml:space="preserve"> d</w:t>
      </w:r>
      <w:r w:rsidR="00C43666" w:rsidRPr="007371E2">
        <w:rPr>
          <w:rFonts w:cs="Arial"/>
          <w:bCs/>
          <w:sz w:val="20"/>
          <w:szCs w:val="20"/>
          <w:lang w:val="pt-PT"/>
        </w:rPr>
        <w:t>as</w:t>
      </w:r>
      <w:r w:rsidRPr="007371E2">
        <w:rPr>
          <w:rFonts w:cs="Arial"/>
          <w:bCs/>
          <w:sz w:val="20"/>
          <w:szCs w:val="20"/>
          <w:lang w:val="pt-PT"/>
        </w:rPr>
        <w:t xml:space="preserve"> cinco privações</w:t>
      </w:r>
      <w:r w:rsidR="00C43666" w:rsidRPr="007371E2">
        <w:rPr>
          <w:rFonts w:cs="Arial"/>
          <w:bCs/>
          <w:sz w:val="20"/>
          <w:szCs w:val="20"/>
          <w:lang w:val="pt-PT"/>
        </w:rPr>
        <w:t xml:space="preserve">. </w:t>
      </w:r>
      <w:r w:rsidRPr="007371E2">
        <w:rPr>
          <w:rFonts w:cs="Arial"/>
          <w:bCs/>
          <w:sz w:val="20"/>
          <w:szCs w:val="20"/>
          <w:lang w:val="pt-PT"/>
        </w:rPr>
        <w:t>Cada nota conce</w:t>
      </w:r>
      <w:r w:rsidR="00D2477E" w:rsidRPr="007371E2">
        <w:rPr>
          <w:rFonts w:cs="Arial"/>
          <w:bCs/>
          <w:sz w:val="20"/>
          <w:szCs w:val="20"/>
          <w:lang w:val="pt-PT"/>
        </w:rPr>
        <w:t>p</w:t>
      </w:r>
      <w:r w:rsidRPr="007371E2">
        <w:rPr>
          <w:rFonts w:cs="Arial"/>
          <w:bCs/>
          <w:sz w:val="20"/>
          <w:szCs w:val="20"/>
          <w:lang w:val="pt-PT"/>
        </w:rPr>
        <w:t>t</w:t>
      </w:r>
      <w:r w:rsidR="00D2477E" w:rsidRPr="007371E2">
        <w:rPr>
          <w:rFonts w:cs="Arial"/>
          <w:bCs/>
          <w:sz w:val="20"/>
          <w:szCs w:val="20"/>
          <w:lang w:val="pt-PT"/>
        </w:rPr>
        <w:t>ual</w:t>
      </w:r>
      <w:r w:rsidRPr="007371E2">
        <w:rPr>
          <w:rFonts w:cs="Arial"/>
          <w:bCs/>
          <w:sz w:val="20"/>
          <w:szCs w:val="20"/>
          <w:lang w:val="pt-PT"/>
        </w:rPr>
        <w:t xml:space="preserve"> </w:t>
      </w:r>
      <w:r w:rsidR="00D2477E" w:rsidRPr="007371E2">
        <w:rPr>
          <w:rFonts w:cs="Arial"/>
          <w:bCs/>
          <w:sz w:val="20"/>
          <w:szCs w:val="20"/>
          <w:lang w:val="pt-PT"/>
        </w:rPr>
        <w:t>de no máximo</w:t>
      </w:r>
      <w:r w:rsidRPr="007371E2">
        <w:rPr>
          <w:rFonts w:cs="Arial"/>
          <w:bCs/>
          <w:sz w:val="20"/>
          <w:szCs w:val="20"/>
          <w:lang w:val="pt-PT"/>
        </w:rPr>
        <w:t xml:space="preserve"> 4 páginas e inclui quatro seções (resumo da </w:t>
      </w:r>
      <w:r w:rsidR="00D2477E" w:rsidRPr="007371E2">
        <w:rPr>
          <w:rFonts w:cs="Arial"/>
          <w:bCs/>
          <w:sz w:val="20"/>
          <w:szCs w:val="20"/>
          <w:lang w:val="pt-PT"/>
        </w:rPr>
        <w:t>acção</w:t>
      </w:r>
      <w:r w:rsidRPr="007371E2">
        <w:rPr>
          <w:rFonts w:cs="Arial"/>
          <w:bCs/>
          <w:sz w:val="20"/>
          <w:szCs w:val="20"/>
          <w:lang w:val="pt-PT"/>
        </w:rPr>
        <w:t xml:space="preserve">, relevância, metodologia e sustentabilidade e capacidade operacional e </w:t>
      </w:r>
      <w:r w:rsidR="002F0190">
        <w:rPr>
          <w:rFonts w:cs="Arial"/>
          <w:bCs/>
          <w:sz w:val="20"/>
          <w:szCs w:val="20"/>
          <w:lang w:val="pt-PT"/>
        </w:rPr>
        <w:t>recursos humanos</w:t>
      </w:r>
      <w:r w:rsidRPr="007371E2">
        <w:rPr>
          <w:rFonts w:cs="Arial"/>
          <w:bCs/>
          <w:sz w:val="20"/>
          <w:szCs w:val="20"/>
          <w:lang w:val="pt-PT"/>
        </w:rPr>
        <w:t xml:space="preserve"> necessários). No total, </w:t>
      </w:r>
      <w:r w:rsidR="00D2477E" w:rsidRPr="007371E2">
        <w:rPr>
          <w:rFonts w:cs="Arial"/>
          <w:bCs/>
          <w:sz w:val="20"/>
          <w:szCs w:val="20"/>
          <w:lang w:val="pt-PT"/>
        </w:rPr>
        <w:t>todos os documentos conceptuais não devem</w:t>
      </w:r>
      <w:r w:rsidRPr="007371E2">
        <w:rPr>
          <w:rFonts w:cs="Arial"/>
          <w:bCs/>
          <w:sz w:val="20"/>
          <w:szCs w:val="20"/>
          <w:lang w:val="pt-PT"/>
        </w:rPr>
        <w:t xml:space="preserve"> exceder </w:t>
      </w:r>
      <w:r w:rsidR="00D2477E" w:rsidRPr="007371E2">
        <w:rPr>
          <w:rFonts w:cs="Arial"/>
          <w:bCs/>
          <w:sz w:val="20"/>
          <w:szCs w:val="20"/>
          <w:lang w:val="pt-PT"/>
        </w:rPr>
        <w:t xml:space="preserve">a </w:t>
      </w:r>
      <w:r w:rsidRPr="007371E2">
        <w:rPr>
          <w:rFonts w:cs="Arial"/>
          <w:bCs/>
          <w:sz w:val="20"/>
          <w:szCs w:val="20"/>
          <w:lang w:val="pt-PT"/>
        </w:rPr>
        <w:t>40 páginas.</w:t>
      </w:r>
    </w:p>
    <w:p w:rsidR="006645A1" w:rsidRDefault="00B9356A" w:rsidP="007371E2">
      <w:pPr>
        <w:jc w:val="both"/>
        <w:rPr>
          <w:rFonts w:cs="Arial"/>
          <w:bCs/>
          <w:sz w:val="20"/>
          <w:szCs w:val="20"/>
          <w:lang w:val="pt-PT"/>
        </w:rPr>
      </w:pPr>
      <w:r w:rsidRPr="007371E2">
        <w:rPr>
          <w:rFonts w:cs="Arial"/>
          <w:bCs/>
          <w:sz w:val="20"/>
          <w:szCs w:val="20"/>
          <w:lang w:val="pt-PT"/>
        </w:rPr>
        <w:t xml:space="preserve">• </w:t>
      </w:r>
      <w:r w:rsidR="001646FE" w:rsidRPr="007371E2">
        <w:rPr>
          <w:rFonts w:cs="Arial"/>
          <w:bCs/>
          <w:sz w:val="20"/>
          <w:szCs w:val="20"/>
          <w:lang w:val="pt-PT"/>
        </w:rPr>
        <w:t>Resultado</w:t>
      </w:r>
      <w:r w:rsidR="001646FE">
        <w:rPr>
          <w:rFonts w:cs="Arial"/>
          <w:bCs/>
          <w:sz w:val="20"/>
          <w:szCs w:val="20"/>
          <w:lang w:val="pt-PT"/>
        </w:rPr>
        <w:t xml:space="preserve"> 6: </w:t>
      </w:r>
      <w:r w:rsidRPr="007371E2">
        <w:rPr>
          <w:rFonts w:cs="Arial"/>
          <w:bCs/>
          <w:sz w:val="20"/>
          <w:szCs w:val="20"/>
          <w:lang w:val="pt-PT"/>
        </w:rPr>
        <w:t xml:space="preserve">Um guia e um manual de boas e </w:t>
      </w:r>
      <w:r w:rsidR="007371E2" w:rsidRPr="007371E2">
        <w:rPr>
          <w:rFonts w:cs="Arial"/>
          <w:bCs/>
          <w:sz w:val="20"/>
          <w:szCs w:val="20"/>
          <w:lang w:val="pt-PT"/>
        </w:rPr>
        <w:t>más práticas de construção, especialmente dirigidas aos moradores de assentamentos informais e edifícios, com base nas conclusões da análise da situação (</w:t>
      </w:r>
      <w:proofErr w:type="spellStart"/>
      <w:r w:rsidR="007371E2" w:rsidRPr="007371E2">
        <w:rPr>
          <w:rFonts w:cs="Arial"/>
          <w:bCs/>
          <w:sz w:val="20"/>
          <w:szCs w:val="20"/>
          <w:lang w:val="pt-PT"/>
        </w:rPr>
        <w:t>Citywide</w:t>
      </w:r>
      <w:proofErr w:type="spellEnd"/>
      <w:r w:rsidR="007371E2" w:rsidRPr="007371E2">
        <w:rPr>
          <w:rFonts w:cs="Arial"/>
          <w:bCs/>
          <w:sz w:val="20"/>
          <w:szCs w:val="20"/>
          <w:lang w:val="pt-PT"/>
        </w:rPr>
        <w:t xml:space="preserve"> </w:t>
      </w:r>
      <w:proofErr w:type="spellStart"/>
      <w:r w:rsidR="007371E2" w:rsidRPr="007371E2">
        <w:rPr>
          <w:rFonts w:cs="Arial"/>
          <w:bCs/>
          <w:sz w:val="20"/>
          <w:szCs w:val="20"/>
          <w:lang w:val="pt-PT"/>
        </w:rPr>
        <w:t>Slum</w:t>
      </w:r>
      <w:proofErr w:type="spellEnd"/>
      <w:r w:rsidR="007371E2" w:rsidRPr="007371E2">
        <w:rPr>
          <w:rFonts w:cs="Arial"/>
          <w:bCs/>
          <w:sz w:val="20"/>
          <w:szCs w:val="20"/>
          <w:lang w:val="pt-PT"/>
        </w:rPr>
        <w:t xml:space="preserve">) no que diz respeito à durabilidade das construções nos assentamentos </w:t>
      </w:r>
      <w:r w:rsidR="001E18F7" w:rsidRPr="007371E2">
        <w:rPr>
          <w:rFonts w:cs="Arial"/>
          <w:bCs/>
          <w:sz w:val="20"/>
          <w:szCs w:val="20"/>
          <w:lang w:val="pt-PT"/>
        </w:rPr>
        <w:t>informais (10</w:t>
      </w:r>
      <w:r w:rsidRPr="007371E2">
        <w:rPr>
          <w:rFonts w:cs="Arial"/>
          <w:bCs/>
          <w:sz w:val="20"/>
          <w:szCs w:val="20"/>
          <w:lang w:val="pt-PT"/>
        </w:rPr>
        <w:t xml:space="preserve"> páginas).</w:t>
      </w:r>
    </w:p>
    <w:p w:rsidR="00B9356A" w:rsidRPr="00B9356A" w:rsidRDefault="00B9356A" w:rsidP="00B9356A">
      <w:pPr>
        <w:jc w:val="both"/>
        <w:rPr>
          <w:rFonts w:cs="Arial"/>
          <w:bCs/>
          <w:sz w:val="20"/>
          <w:szCs w:val="20"/>
          <w:lang w:val="pt-PT"/>
        </w:rPr>
      </w:pPr>
    </w:p>
    <w:p w:rsidR="00227614" w:rsidRPr="00227614" w:rsidRDefault="00227614" w:rsidP="00227614">
      <w:pPr>
        <w:jc w:val="both"/>
        <w:rPr>
          <w:b/>
          <w:sz w:val="20"/>
          <w:szCs w:val="20"/>
          <w:lang w:val="pt-PT"/>
        </w:rPr>
      </w:pPr>
      <w:r w:rsidRPr="00227614">
        <w:rPr>
          <w:b/>
          <w:sz w:val="20"/>
          <w:szCs w:val="20"/>
          <w:lang w:val="pt-PT"/>
        </w:rPr>
        <w:t>6- Abordagens</w:t>
      </w:r>
    </w:p>
    <w:p w:rsidR="00227614" w:rsidRPr="00227614" w:rsidRDefault="00227614" w:rsidP="00227614">
      <w:pPr>
        <w:jc w:val="both"/>
        <w:rPr>
          <w:sz w:val="20"/>
          <w:szCs w:val="20"/>
          <w:lang w:val="pt-PT"/>
        </w:rPr>
      </w:pPr>
      <w:r w:rsidRPr="00227614">
        <w:rPr>
          <w:sz w:val="20"/>
          <w:szCs w:val="20"/>
          <w:lang w:val="pt-PT"/>
        </w:rPr>
        <w:t xml:space="preserve">A pesquisa e a análise terão o foco </w:t>
      </w:r>
      <w:r w:rsidR="007B64A2">
        <w:rPr>
          <w:sz w:val="20"/>
          <w:szCs w:val="20"/>
          <w:lang w:val="pt-PT"/>
        </w:rPr>
        <w:t>nos diversos actores e</w:t>
      </w:r>
      <w:r w:rsidRPr="00227614">
        <w:rPr>
          <w:sz w:val="20"/>
          <w:szCs w:val="20"/>
          <w:lang w:val="pt-PT"/>
        </w:rPr>
        <w:t xml:space="preserve"> partes interessadas ou seja, os diferentes ministérios que tratam a questão da urbanização dos assentamentos informais, sector privado, ANMCV, </w:t>
      </w:r>
      <w:proofErr w:type="spellStart"/>
      <w:r w:rsidRPr="00227614">
        <w:rPr>
          <w:sz w:val="20"/>
          <w:szCs w:val="20"/>
          <w:lang w:val="pt-PT"/>
        </w:rPr>
        <w:t>ONGs</w:t>
      </w:r>
      <w:proofErr w:type="spellEnd"/>
      <w:r w:rsidRPr="00227614">
        <w:rPr>
          <w:sz w:val="20"/>
          <w:szCs w:val="20"/>
          <w:lang w:val="pt-PT"/>
        </w:rPr>
        <w:t xml:space="preserve"> e demais atores relevantes identificados durante o processo. É uma análise baseada na dimensão legal, institucional e </w:t>
      </w:r>
      <w:r w:rsidRPr="00227614">
        <w:rPr>
          <w:sz w:val="20"/>
          <w:szCs w:val="20"/>
          <w:lang w:val="pt-PT"/>
        </w:rPr>
        <w:lastRenderedPageBreak/>
        <w:t>financeira da questão. A pesquisa, compilação e análise será desenvolvida de uma forma pró-activa e colaborativa com a equipa de supervisão.</w:t>
      </w:r>
    </w:p>
    <w:p w:rsidR="009E3D09" w:rsidRPr="000C4E82" w:rsidRDefault="002F0190" w:rsidP="009E3D09">
      <w:pPr>
        <w:jc w:val="both"/>
        <w:rPr>
          <w:sz w:val="20"/>
          <w:szCs w:val="20"/>
          <w:lang w:val="pt-PT"/>
        </w:rPr>
      </w:pPr>
      <w:r w:rsidRPr="009E3D09">
        <w:rPr>
          <w:sz w:val="20"/>
          <w:szCs w:val="20"/>
          <w:lang w:val="pt-PT"/>
        </w:rPr>
        <w:t>A base ampla dos d</w:t>
      </w:r>
      <w:r w:rsidR="00B9356A" w:rsidRPr="009E3D09">
        <w:rPr>
          <w:sz w:val="20"/>
          <w:szCs w:val="20"/>
          <w:lang w:val="pt-PT"/>
        </w:rPr>
        <w:t>ados estatísticos de base ampla ser</w:t>
      </w:r>
      <w:r w:rsidRPr="009E3D09">
        <w:rPr>
          <w:sz w:val="20"/>
          <w:szCs w:val="20"/>
          <w:lang w:val="pt-PT"/>
        </w:rPr>
        <w:t>á</w:t>
      </w:r>
      <w:r w:rsidR="00B9356A" w:rsidRPr="009E3D09">
        <w:rPr>
          <w:sz w:val="20"/>
          <w:szCs w:val="20"/>
          <w:lang w:val="pt-PT"/>
        </w:rPr>
        <w:t xml:space="preserve"> compilad</w:t>
      </w:r>
      <w:r w:rsidRPr="009E3D09">
        <w:rPr>
          <w:sz w:val="20"/>
          <w:szCs w:val="20"/>
          <w:lang w:val="pt-PT"/>
        </w:rPr>
        <w:t>a</w:t>
      </w:r>
      <w:r w:rsidR="00B9356A" w:rsidRPr="009E3D09">
        <w:rPr>
          <w:sz w:val="20"/>
          <w:szCs w:val="20"/>
          <w:lang w:val="pt-PT"/>
        </w:rPr>
        <w:t xml:space="preserve"> a partir de fontes públicas. </w:t>
      </w:r>
      <w:r w:rsidR="009E3D09" w:rsidRPr="009E3D09">
        <w:rPr>
          <w:sz w:val="20"/>
          <w:szCs w:val="20"/>
          <w:lang w:val="pt-PT"/>
        </w:rPr>
        <w:t>Questionários</w:t>
      </w:r>
      <w:r w:rsidR="00B9356A" w:rsidRPr="009E3D09">
        <w:rPr>
          <w:sz w:val="20"/>
          <w:szCs w:val="20"/>
          <w:lang w:val="pt-PT"/>
        </w:rPr>
        <w:t xml:space="preserve"> ser</w:t>
      </w:r>
      <w:r w:rsidR="009E3D09" w:rsidRPr="009E3D09">
        <w:rPr>
          <w:sz w:val="20"/>
          <w:szCs w:val="20"/>
          <w:lang w:val="pt-PT"/>
        </w:rPr>
        <w:t xml:space="preserve">ão </w:t>
      </w:r>
      <w:r w:rsidR="00B9356A" w:rsidRPr="009E3D09">
        <w:rPr>
          <w:sz w:val="20"/>
          <w:szCs w:val="20"/>
          <w:lang w:val="pt-PT"/>
        </w:rPr>
        <w:t>desenvolvido</w:t>
      </w:r>
      <w:r w:rsidR="009E3D09" w:rsidRPr="009E3D09">
        <w:rPr>
          <w:sz w:val="20"/>
          <w:szCs w:val="20"/>
          <w:lang w:val="pt-PT"/>
        </w:rPr>
        <w:t>s com</w:t>
      </w:r>
      <w:r w:rsidR="00B9356A" w:rsidRPr="009E3D09">
        <w:rPr>
          <w:sz w:val="20"/>
          <w:szCs w:val="20"/>
          <w:lang w:val="pt-PT"/>
        </w:rPr>
        <w:t xml:space="preserve"> o envolvimento dos cidadãos locais, a fim de representar a medição adequada do problema e seu rastreamento. Estes serão concebidos </w:t>
      </w:r>
      <w:r w:rsidR="009E3D09" w:rsidRPr="009E3D09">
        <w:rPr>
          <w:sz w:val="20"/>
          <w:szCs w:val="20"/>
          <w:lang w:val="pt-PT"/>
        </w:rPr>
        <w:t>visando</w:t>
      </w:r>
      <w:r w:rsidR="00B9356A" w:rsidRPr="009E3D09">
        <w:rPr>
          <w:sz w:val="20"/>
          <w:szCs w:val="20"/>
          <w:lang w:val="pt-PT"/>
        </w:rPr>
        <w:t xml:space="preserve"> </w:t>
      </w:r>
      <w:r w:rsidR="009E3D09" w:rsidRPr="009E3D09">
        <w:rPr>
          <w:sz w:val="20"/>
          <w:szCs w:val="20"/>
          <w:lang w:val="pt-PT"/>
        </w:rPr>
        <w:t xml:space="preserve">replicar a </w:t>
      </w:r>
      <w:r w:rsidR="00B9356A" w:rsidRPr="009E3D09">
        <w:rPr>
          <w:sz w:val="20"/>
          <w:szCs w:val="20"/>
          <w:lang w:val="pt-PT"/>
        </w:rPr>
        <w:t xml:space="preserve">administração </w:t>
      </w:r>
      <w:r w:rsidR="009E3D09" w:rsidRPr="009E3D09">
        <w:rPr>
          <w:sz w:val="20"/>
          <w:szCs w:val="20"/>
          <w:lang w:val="pt-PT"/>
        </w:rPr>
        <w:t xml:space="preserve">dos </w:t>
      </w:r>
      <w:r w:rsidR="00B9356A" w:rsidRPr="009E3D09">
        <w:rPr>
          <w:sz w:val="20"/>
          <w:szCs w:val="20"/>
          <w:lang w:val="pt-PT"/>
        </w:rPr>
        <w:t>questionário</w:t>
      </w:r>
      <w:r w:rsidR="009E3D09" w:rsidRPr="009E3D09">
        <w:rPr>
          <w:sz w:val="20"/>
          <w:szCs w:val="20"/>
          <w:lang w:val="pt-PT"/>
        </w:rPr>
        <w:t>s</w:t>
      </w:r>
      <w:r w:rsidR="00B9356A" w:rsidRPr="009E3D09">
        <w:rPr>
          <w:sz w:val="20"/>
          <w:szCs w:val="20"/>
          <w:lang w:val="pt-PT"/>
        </w:rPr>
        <w:t xml:space="preserve"> em intervalos.</w:t>
      </w:r>
      <w:r w:rsidR="009E3D09" w:rsidRPr="009E3D09">
        <w:rPr>
          <w:sz w:val="20"/>
          <w:szCs w:val="20"/>
          <w:lang w:val="pt-PT"/>
        </w:rPr>
        <w:t xml:space="preserve"> </w:t>
      </w:r>
    </w:p>
    <w:p w:rsidR="006645A1" w:rsidRPr="000C4E82" w:rsidRDefault="006645A1" w:rsidP="00B9356A">
      <w:pPr>
        <w:jc w:val="both"/>
        <w:rPr>
          <w:b/>
          <w:lang w:val="pt-PT"/>
        </w:rPr>
      </w:pPr>
    </w:p>
    <w:p w:rsidR="00E60EB2" w:rsidRPr="00935994" w:rsidRDefault="00E60EB2" w:rsidP="00E60EB2">
      <w:pPr>
        <w:jc w:val="both"/>
        <w:rPr>
          <w:rFonts w:cstheme="minorHAnsi"/>
          <w:b/>
          <w:sz w:val="20"/>
          <w:szCs w:val="20"/>
          <w:lang w:val="pt-PT"/>
        </w:rPr>
      </w:pPr>
      <w:r w:rsidRPr="00935994">
        <w:rPr>
          <w:rFonts w:cstheme="minorHAnsi"/>
          <w:b/>
          <w:sz w:val="20"/>
          <w:szCs w:val="20"/>
          <w:lang w:val="pt-PT"/>
        </w:rPr>
        <w:t>8- Metodologia</w:t>
      </w:r>
    </w:p>
    <w:p w:rsidR="00E60EB2" w:rsidRPr="00935994" w:rsidRDefault="00E60EB2" w:rsidP="00E60EB2">
      <w:pPr>
        <w:jc w:val="both"/>
        <w:rPr>
          <w:rFonts w:cstheme="minorHAnsi"/>
          <w:sz w:val="20"/>
          <w:szCs w:val="20"/>
          <w:lang w:val="pt-PT"/>
        </w:rPr>
      </w:pPr>
      <w:r w:rsidRPr="00935994">
        <w:rPr>
          <w:rFonts w:cstheme="minorHAnsi"/>
          <w:sz w:val="20"/>
          <w:szCs w:val="20"/>
          <w:lang w:val="pt-PT"/>
        </w:rPr>
        <w:t xml:space="preserve">1. </w:t>
      </w:r>
      <w:r w:rsidR="009349F9" w:rsidRPr="00935994">
        <w:rPr>
          <w:rFonts w:cstheme="minorHAnsi"/>
          <w:sz w:val="20"/>
          <w:szCs w:val="20"/>
          <w:lang w:val="pt-PT"/>
        </w:rPr>
        <w:t>Actividades</w:t>
      </w:r>
      <w:r w:rsidRPr="00935994">
        <w:rPr>
          <w:rFonts w:cstheme="minorHAnsi"/>
          <w:sz w:val="20"/>
          <w:szCs w:val="20"/>
          <w:lang w:val="pt-PT"/>
        </w:rPr>
        <w:t xml:space="preserve"> em </w:t>
      </w:r>
      <w:r w:rsidR="007B64A2" w:rsidRPr="00935994">
        <w:rPr>
          <w:rFonts w:cstheme="minorHAnsi"/>
          <w:sz w:val="20"/>
          <w:szCs w:val="20"/>
          <w:lang w:val="pt-PT"/>
        </w:rPr>
        <w:t>conformidade</w:t>
      </w:r>
      <w:r w:rsidRPr="00935994">
        <w:rPr>
          <w:rFonts w:cstheme="minorHAnsi"/>
          <w:sz w:val="20"/>
          <w:szCs w:val="20"/>
          <w:lang w:val="pt-PT"/>
        </w:rPr>
        <w:t xml:space="preserve"> com </w:t>
      </w:r>
      <w:r w:rsidR="007B64A2" w:rsidRPr="00935994">
        <w:rPr>
          <w:rFonts w:cstheme="minorHAnsi"/>
          <w:sz w:val="20"/>
          <w:szCs w:val="20"/>
          <w:lang w:val="pt-PT"/>
        </w:rPr>
        <w:t xml:space="preserve">as </w:t>
      </w:r>
      <w:r w:rsidRPr="00935994">
        <w:rPr>
          <w:rFonts w:cstheme="minorHAnsi"/>
          <w:sz w:val="20"/>
          <w:szCs w:val="20"/>
          <w:lang w:val="pt-PT"/>
        </w:rPr>
        <w:t xml:space="preserve">orientações </w:t>
      </w:r>
      <w:r w:rsidR="007B64A2" w:rsidRPr="00935994">
        <w:rPr>
          <w:rFonts w:cstheme="minorHAnsi"/>
          <w:sz w:val="20"/>
          <w:szCs w:val="20"/>
          <w:lang w:val="pt-PT"/>
        </w:rPr>
        <w:t xml:space="preserve">e </w:t>
      </w:r>
      <w:r w:rsidRPr="00935994">
        <w:rPr>
          <w:rFonts w:cstheme="minorHAnsi"/>
          <w:sz w:val="20"/>
          <w:szCs w:val="20"/>
          <w:lang w:val="pt-PT"/>
        </w:rPr>
        <w:t xml:space="preserve">Princípios </w:t>
      </w:r>
      <w:r w:rsidR="007B64A2" w:rsidRPr="00935994">
        <w:rPr>
          <w:rFonts w:cstheme="minorHAnsi"/>
          <w:sz w:val="20"/>
          <w:szCs w:val="20"/>
          <w:lang w:val="pt-PT"/>
        </w:rPr>
        <w:t>de implementação do PSUP Fase 2</w:t>
      </w:r>
    </w:p>
    <w:p w:rsidR="00E60EB2" w:rsidRPr="00935994" w:rsidRDefault="00E60EB2" w:rsidP="00E60EB2">
      <w:pPr>
        <w:jc w:val="both"/>
        <w:rPr>
          <w:rFonts w:cstheme="minorHAnsi"/>
          <w:sz w:val="20"/>
          <w:szCs w:val="20"/>
          <w:lang w:val="pt-PT"/>
        </w:rPr>
      </w:pPr>
      <w:r w:rsidRPr="00935994">
        <w:rPr>
          <w:rFonts w:cstheme="minorHAnsi"/>
          <w:sz w:val="20"/>
          <w:szCs w:val="20"/>
          <w:lang w:val="pt-PT"/>
        </w:rPr>
        <w:t xml:space="preserve">2. </w:t>
      </w:r>
      <w:r w:rsidR="007B64A2" w:rsidRPr="00935994">
        <w:rPr>
          <w:rFonts w:cstheme="minorHAnsi"/>
          <w:sz w:val="20"/>
          <w:szCs w:val="20"/>
          <w:lang w:val="pt-PT"/>
        </w:rPr>
        <w:t>C</w:t>
      </w:r>
      <w:r w:rsidRPr="00935994">
        <w:rPr>
          <w:rFonts w:cstheme="minorHAnsi"/>
          <w:sz w:val="20"/>
          <w:szCs w:val="20"/>
          <w:lang w:val="pt-PT"/>
        </w:rPr>
        <w:t xml:space="preserve">ompilação </w:t>
      </w:r>
      <w:r w:rsidR="007B64A2" w:rsidRPr="00935994">
        <w:rPr>
          <w:rFonts w:cstheme="minorHAnsi"/>
          <w:sz w:val="20"/>
          <w:szCs w:val="20"/>
          <w:lang w:val="pt-PT"/>
        </w:rPr>
        <w:t xml:space="preserve">e análise </w:t>
      </w:r>
      <w:r w:rsidRPr="00935994">
        <w:rPr>
          <w:rFonts w:cstheme="minorHAnsi"/>
          <w:sz w:val="20"/>
          <w:szCs w:val="20"/>
          <w:lang w:val="pt-PT"/>
        </w:rPr>
        <w:t xml:space="preserve">de dados </w:t>
      </w:r>
      <w:r w:rsidR="007B64A2" w:rsidRPr="00935994">
        <w:rPr>
          <w:rFonts w:cstheme="minorHAnsi"/>
          <w:sz w:val="20"/>
          <w:szCs w:val="20"/>
          <w:lang w:val="pt-PT"/>
        </w:rPr>
        <w:t>recolhidos através dos questionários</w:t>
      </w:r>
    </w:p>
    <w:p w:rsidR="00E60EB2" w:rsidRPr="00935994" w:rsidRDefault="00E60EB2" w:rsidP="00E60EB2">
      <w:pPr>
        <w:jc w:val="both"/>
        <w:rPr>
          <w:rFonts w:cstheme="minorHAnsi"/>
          <w:sz w:val="20"/>
          <w:szCs w:val="20"/>
          <w:lang w:val="pt-PT"/>
        </w:rPr>
      </w:pPr>
      <w:r w:rsidRPr="00935994">
        <w:rPr>
          <w:rFonts w:cstheme="minorHAnsi"/>
          <w:sz w:val="20"/>
          <w:szCs w:val="20"/>
          <w:lang w:val="pt-PT"/>
        </w:rPr>
        <w:t xml:space="preserve">3. </w:t>
      </w:r>
      <w:r w:rsidR="007B64A2" w:rsidRPr="00935994">
        <w:rPr>
          <w:rFonts w:cstheme="minorHAnsi"/>
          <w:sz w:val="20"/>
          <w:szCs w:val="20"/>
          <w:lang w:val="pt-PT"/>
        </w:rPr>
        <w:t xml:space="preserve">Recolha de dados nas diversas </w:t>
      </w:r>
      <w:r w:rsidRPr="00935994">
        <w:rPr>
          <w:rFonts w:cstheme="minorHAnsi"/>
          <w:sz w:val="20"/>
          <w:szCs w:val="20"/>
          <w:lang w:val="pt-PT"/>
        </w:rPr>
        <w:t xml:space="preserve">fontes de dados em localidades específicas, </w:t>
      </w:r>
      <w:r w:rsidR="008F75AA">
        <w:rPr>
          <w:rFonts w:cstheme="minorHAnsi"/>
          <w:sz w:val="20"/>
          <w:szCs w:val="20"/>
          <w:lang w:val="pt-PT"/>
        </w:rPr>
        <w:t xml:space="preserve">através de grupos focais e entrevistas especificas, </w:t>
      </w:r>
      <w:r w:rsidRPr="00935994">
        <w:rPr>
          <w:rFonts w:cstheme="minorHAnsi"/>
          <w:sz w:val="20"/>
          <w:szCs w:val="20"/>
          <w:lang w:val="pt-PT"/>
        </w:rPr>
        <w:t xml:space="preserve">apresentando </w:t>
      </w:r>
      <w:r w:rsidR="007B64A2" w:rsidRPr="00935994">
        <w:rPr>
          <w:rFonts w:cstheme="minorHAnsi"/>
          <w:sz w:val="20"/>
          <w:szCs w:val="20"/>
          <w:lang w:val="pt-PT"/>
        </w:rPr>
        <w:t xml:space="preserve">dados </w:t>
      </w:r>
      <w:r w:rsidRPr="00935994">
        <w:rPr>
          <w:rFonts w:cstheme="minorHAnsi"/>
          <w:sz w:val="20"/>
          <w:szCs w:val="20"/>
          <w:lang w:val="pt-PT"/>
        </w:rPr>
        <w:t>comparativo</w:t>
      </w:r>
      <w:r w:rsidR="007B64A2" w:rsidRPr="00935994">
        <w:rPr>
          <w:rFonts w:cstheme="minorHAnsi"/>
          <w:sz w:val="20"/>
          <w:szCs w:val="20"/>
          <w:lang w:val="pt-PT"/>
        </w:rPr>
        <w:t>s</w:t>
      </w:r>
      <w:r w:rsidRPr="00935994">
        <w:rPr>
          <w:rFonts w:cstheme="minorHAnsi"/>
          <w:sz w:val="20"/>
          <w:szCs w:val="20"/>
          <w:lang w:val="pt-PT"/>
        </w:rPr>
        <w:t xml:space="preserve"> </w:t>
      </w:r>
      <w:r w:rsidR="007B64A2" w:rsidRPr="00935994">
        <w:rPr>
          <w:rFonts w:cstheme="minorHAnsi"/>
          <w:sz w:val="20"/>
          <w:szCs w:val="20"/>
          <w:lang w:val="pt-PT"/>
        </w:rPr>
        <w:t>com</w:t>
      </w:r>
      <w:r w:rsidRPr="00935994">
        <w:rPr>
          <w:rFonts w:cstheme="minorHAnsi"/>
          <w:sz w:val="20"/>
          <w:szCs w:val="20"/>
          <w:lang w:val="pt-PT"/>
        </w:rPr>
        <w:t xml:space="preserve"> dados nacionais transversais (dados a serem montadas em papel e em formato </w:t>
      </w:r>
      <w:r w:rsidR="007B64A2" w:rsidRPr="00935994">
        <w:rPr>
          <w:rFonts w:cstheme="minorHAnsi"/>
          <w:sz w:val="20"/>
          <w:szCs w:val="20"/>
          <w:lang w:val="pt-PT"/>
        </w:rPr>
        <w:t>electrónico</w:t>
      </w:r>
      <w:r w:rsidRPr="00935994">
        <w:rPr>
          <w:rFonts w:cstheme="minorHAnsi"/>
          <w:sz w:val="20"/>
          <w:szCs w:val="20"/>
          <w:lang w:val="pt-PT"/>
        </w:rPr>
        <w:t>)</w:t>
      </w:r>
    </w:p>
    <w:p w:rsidR="00E60EB2" w:rsidRPr="00935994" w:rsidRDefault="00E60EB2" w:rsidP="00E60EB2">
      <w:pPr>
        <w:jc w:val="both"/>
        <w:rPr>
          <w:rFonts w:cstheme="minorHAnsi"/>
          <w:sz w:val="20"/>
          <w:szCs w:val="20"/>
          <w:lang w:val="pt-PT"/>
        </w:rPr>
      </w:pPr>
      <w:r w:rsidRPr="00935994">
        <w:rPr>
          <w:rFonts w:cstheme="minorHAnsi"/>
          <w:sz w:val="20"/>
          <w:szCs w:val="20"/>
          <w:lang w:val="pt-PT"/>
        </w:rPr>
        <w:t xml:space="preserve">4. </w:t>
      </w:r>
      <w:r w:rsidR="007B64A2" w:rsidRPr="00935994">
        <w:rPr>
          <w:rFonts w:cstheme="minorHAnsi"/>
          <w:sz w:val="20"/>
          <w:szCs w:val="20"/>
          <w:lang w:val="pt-PT"/>
        </w:rPr>
        <w:t>A</w:t>
      </w:r>
      <w:r w:rsidRPr="00935994">
        <w:rPr>
          <w:rFonts w:cstheme="minorHAnsi"/>
          <w:sz w:val="20"/>
          <w:szCs w:val="20"/>
          <w:lang w:val="pt-PT"/>
        </w:rPr>
        <w:t>nálise profunda das tendências comparativ</w:t>
      </w:r>
      <w:r w:rsidR="00A54CEB" w:rsidRPr="00935994">
        <w:rPr>
          <w:rFonts w:cstheme="minorHAnsi"/>
          <w:sz w:val="20"/>
          <w:szCs w:val="20"/>
          <w:lang w:val="pt-PT"/>
        </w:rPr>
        <w:t>a</w:t>
      </w:r>
      <w:r w:rsidRPr="00935994">
        <w:rPr>
          <w:rFonts w:cstheme="minorHAnsi"/>
          <w:sz w:val="20"/>
          <w:szCs w:val="20"/>
          <w:lang w:val="pt-PT"/>
        </w:rPr>
        <w:t xml:space="preserve">s </w:t>
      </w:r>
      <w:r w:rsidR="00A54CEB" w:rsidRPr="00935994">
        <w:rPr>
          <w:rFonts w:cstheme="minorHAnsi"/>
          <w:sz w:val="20"/>
          <w:szCs w:val="20"/>
          <w:lang w:val="pt-PT"/>
        </w:rPr>
        <w:t xml:space="preserve">e validação </w:t>
      </w:r>
      <w:r w:rsidRPr="00935994">
        <w:rPr>
          <w:rFonts w:cstheme="minorHAnsi"/>
          <w:sz w:val="20"/>
          <w:szCs w:val="20"/>
          <w:lang w:val="pt-PT"/>
        </w:rPr>
        <w:t>pela plataforma de a</w:t>
      </w:r>
      <w:r w:rsidR="00A54CEB" w:rsidRPr="00935994">
        <w:rPr>
          <w:rFonts w:cstheme="minorHAnsi"/>
          <w:sz w:val="20"/>
          <w:szCs w:val="20"/>
          <w:lang w:val="pt-PT"/>
        </w:rPr>
        <w:t>c</w:t>
      </w:r>
      <w:r w:rsidRPr="00935994">
        <w:rPr>
          <w:rFonts w:cstheme="minorHAnsi"/>
          <w:sz w:val="20"/>
          <w:szCs w:val="20"/>
          <w:lang w:val="pt-PT"/>
        </w:rPr>
        <w:t>tores sociais</w:t>
      </w:r>
      <w:r w:rsidR="008F75AA">
        <w:rPr>
          <w:rFonts w:cstheme="minorHAnsi"/>
          <w:sz w:val="20"/>
          <w:szCs w:val="20"/>
          <w:lang w:val="pt-PT"/>
        </w:rPr>
        <w:t xml:space="preserve"> e apresentação dos resultados em </w:t>
      </w:r>
      <w:proofErr w:type="gramStart"/>
      <w:r w:rsidR="008F75AA">
        <w:rPr>
          <w:rFonts w:cstheme="minorHAnsi"/>
          <w:sz w:val="20"/>
          <w:szCs w:val="20"/>
          <w:lang w:val="pt-PT"/>
        </w:rPr>
        <w:t>workshops</w:t>
      </w:r>
      <w:proofErr w:type="gramEnd"/>
      <w:r w:rsidR="008F75AA">
        <w:rPr>
          <w:rFonts w:cstheme="minorHAnsi"/>
          <w:sz w:val="20"/>
          <w:szCs w:val="20"/>
          <w:lang w:val="pt-PT"/>
        </w:rPr>
        <w:t xml:space="preserve"> participativos</w:t>
      </w:r>
    </w:p>
    <w:p w:rsidR="00A54CEB" w:rsidRPr="00935994" w:rsidRDefault="00E60EB2" w:rsidP="00E60EB2">
      <w:pPr>
        <w:jc w:val="both"/>
        <w:rPr>
          <w:rFonts w:cstheme="minorHAnsi"/>
          <w:sz w:val="20"/>
          <w:szCs w:val="20"/>
          <w:lang w:val="pt-PT"/>
        </w:rPr>
      </w:pPr>
      <w:r w:rsidRPr="00935994">
        <w:rPr>
          <w:rFonts w:cstheme="minorHAnsi"/>
          <w:sz w:val="20"/>
          <w:szCs w:val="20"/>
          <w:lang w:val="pt-PT"/>
        </w:rPr>
        <w:t xml:space="preserve">5. </w:t>
      </w:r>
      <w:r w:rsidR="00A54CEB" w:rsidRPr="00935994">
        <w:rPr>
          <w:rFonts w:cstheme="minorHAnsi"/>
          <w:sz w:val="20"/>
          <w:szCs w:val="20"/>
          <w:lang w:val="pt-PT"/>
        </w:rPr>
        <w:t>Ferramentas de seguimento para a</w:t>
      </w:r>
      <w:r w:rsidRPr="00935994">
        <w:rPr>
          <w:rFonts w:cstheme="minorHAnsi"/>
          <w:sz w:val="20"/>
          <w:szCs w:val="20"/>
          <w:lang w:val="pt-PT"/>
        </w:rPr>
        <w:t xml:space="preserve"> </w:t>
      </w:r>
      <w:r w:rsidR="00A54CEB" w:rsidRPr="00935994">
        <w:rPr>
          <w:rFonts w:cstheme="minorHAnsi"/>
          <w:sz w:val="20"/>
          <w:szCs w:val="20"/>
          <w:lang w:val="pt-PT"/>
        </w:rPr>
        <w:t xml:space="preserve">recolha </w:t>
      </w:r>
      <w:r w:rsidRPr="00935994">
        <w:rPr>
          <w:rFonts w:cstheme="minorHAnsi"/>
          <w:sz w:val="20"/>
          <w:szCs w:val="20"/>
          <w:lang w:val="pt-PT"/>
        </w:rPr>
        <w:t xml:space="preserve">de dados sobre as questões sociais, </w:t>
      </w:r>
      <w:r w:rsidR="00A54CEB" w:rsidRPr="00935994">
        <w:rPr>
          <w:rFonts w:cstheme="minorHAnsi"/>
          <w:sz w:val="20"/>
          <w:szCs w:val="20"/>
          <w:lang w:val="pt-PT"/>
        </w:rPr>
        <w:t>tendo em conta a implementação do projecto</w:t>
      </w:r>
    </w:p>
    <w:p w:rsidR="00935994" w:rsidRPr="00935994" w:rsidRDefault="00E60EB2" w:rsidP="00E60EB2">
      <w:pPr>
        <w:jc w:val="both"/>
        <w:rPr>
          <w:rFonts w:cstheme="minorHAnsi"/>
          <w:sz w:val="20"/>
          <w:szCs w:val="20"/>
          <w:lang w:val="pt-PT"/>
        </w:rPr>
      </w:pPr>
      <w:r w:rsidRPr="00935994">
        <w:rPr>
          <w:rFonts w:cstheme="minorHAnsi"/>
          <w:sz w:val="20"/>
          <w:szCs w:val="20"/>
          <w:lang w:val="pt-PT"/>
        </w:rPr>
        <w:t xml:space="preserve">6. </w:t>
      </w:r>
      <w:r w:rsidR="00935994" w:rsidRPr="00935994">
        <w:rPr>
          <w:rFonts w:cstheme="minorHAnsi"/>
          <w:sz w:val="20"/>
          <w:szCs w:val="20"/>
          <w:lang w:val="pt-PT"/>
        </w:rPr>
        <w:t xml:space="preserve">Produção </w:t>
      </w:r>
      <w:r w:rsidRPr="00935994">
        <w:rPr>
          <w:rFonts w:cstheme="minorHAnsi"/>
          <w:sz w:val="20"/>
          <w:szCs w:val="20"/>
          <w:lang w:val="pt-PT"/>
        </w:rPr>
        <w:t xml:space="preserve">de 5 relatórios sobre os 5 </w:t>
      </w:r>
      <w:r w:rsidR="00935994" w:rsidRPr="00935994">
        <w:rPr>
          <w:rFonts w:cstheme="minorHAnsi"/>
          <w:sz w:val="20"/>
          <w:szCs w:val="20"/>
          <w:lang w:val="pt-PT"/>
        </w:rPr>
        <w:t xml:space="preserve">produtos do </w:t>
      </w:r>
      <w:r w:rsidRPr="00935994">
        <w:rPr>
          <w:rFonts w:cstheme="minorHAnsi"/>
          <w:sz w:val="20"/>
          <w:szCs w:val="20"/>
          <w:lang w:val="pt-PT"/>
        </w:rPr>
        <w:t xml:space="preserve">PSUP fase </w:t>
      </w:r>
      <w:r w:rsidR="00935994" w:rsidRPr="00935994">
        <w:rPr>
          <w:rFonts w:cstheme="minorHAnsi"/>
          <w:sz w:val="20"/>
          <w:szCs w:val="20"/>
          <w:lang w:val="pt-PT"/>
        </w:rPr>
        <w:t>e um</w:t>
      </w:r>
      <w:r w:rsidRPr="00935994">
        <w:rPr>
          <w:rFonts w:cstheme="minorHAnsi"/>
          <w:sz w:val="20"/>
          <w:szCs w:val="20"/>
          <w:lang w:val="pt-PT"/>
        </w:rPr>
        <w:t xml:space="preserve"> relatório global final sobre o processo de formulação do </w:t>
      </w:r>
      <w:r w:rsidR="00935994" w:rsidRPr="00935994">
        <w:rPr>
          <w:rFonts w:cstheme="minorHAnsi"/>
          <w:sz w:val="20"/>
          <w:szCs w:val="20"/>
          <w:lang w:val="pt-PT"/>
        </w:rPr>
        <w:t>planeamento</w:t>
      </w:r>
      <w:r w:rsidRPr="00935994">
        <w:rPr>
          <w:rFonts w:cstheme="minorHAnsi"/>
          <w:sz w:val="20"/>
          <w:szCs w:val="20"/>
          <w:lang w:val="pt-PT"/>
        </w:rPr>
        <w:t xml:space="preserve"> de </w:t>
      </w:r>
      <w:r w:rsidR="00935994" w:rsidRPr="00935994">
        <w:rPr>
          <w:rFonts w:cstheme="minorHAnsi"/>
          <w:sz w:val="20"/>
          <w:szCs w:val="20"/>
          <w:lang w:val="pt-PT"/>
        </w:rPr>
        <w:t>acções</w:t>
      </w:r>
      <w:r w:rsidRPr="00935994">
        <w:rPr>
          <w:rFonts w:cstheme="minorHAnsi"/>
          <w:sz w:val="20"/>
          <w:szCs w:val="20"/>
          <w:lang w:val="pt-PT"/>
        </w:rPr>
        <w:t xml:space="preserve"> e documento do programa </w:t>
      </w:r>
      <w:r w:rsidR="00935994" w:rsidRPr="00935994">
        <w:rPr>
          <w:rFonts w:cstheme="minorHAnsi"/>
          <w:sz w:val="20"/>
          <w:szCs w:val="20"/>
          <w:lang w:val="pt-PT"/>
        </w:rPr>
        <w:t xml:space="preserve">ou </w:t>
      </w:r>
      <w:proofErr w:type="spellStart"/>
      <w:r w:rsidR="00935994" w:rsidRPr="00935994">
        <w:rPr>
          <w:rFonts w:cstheme="minorHAnsi"/>
          <w:sz w:val="20"/>
          <w:szCs w:val="20"/>
          <w:lang w:val="pt-PT"/>
        </w:rPr>
        <w:t>concept</w:t>
      </w:r>
      <w:proofErr w:type="spellEnd"/>
      <w:r w:rsidR="00935994" w:rsidRPr="00935994">
        <w:rPr>
          <w:rFonts w:cstheme="minorHAnsi"/>
          <w:sz w:val="20"/>
          <w:szCs w:val="20"/>
          <w:lang w:val="pt-PT"/>
        </w:rPr>
        <w:t xml:space="preserve"> </w:t>
      </w:r>
      <w:proofErr w:type="spellStart"/>
      <w:r w:rsidR="00935994" w:rsidRPr="00935994">
        <w:rPr>
          <w:rFonts w:cstheme="minorHAnsi"/>
          <w:sz w:val="20"/>
          <w:szCs w:val="20"/>
          <w:lang w:val="pt-PT"/>
        </w:rPr>
        <w:t>papers</w:t>
      </w:r>
      <w:proofErr w:type="spellEnd"/>
      <w:r w:rsidR="00935994" w:rsidRPr="00935994">
        <w:rPr>
          <w:rFonts w:cstheme="minorHAnsi"/>
          <w:sz w:val="20"/>
          <w:szCs w:val="20"/>
          <w:lang w:val="pt-PT"/>
        </w:rPr>
        <w:t xml:space="preserve"> </w:t>
      </w:r>
      <w:r w:rsidRPr="00935994">
        <w:rPr>
          <w:rFonts w:cstheme="minorHAnsi"/>
          <w:sz w:val="20"/>
          <w:szCs w:val="20"/>
          <w:lang w:val="pt-PT"/>
        </w:rPr>
        <w:t>descrevendo as recomendações da estratégia de desenvolvimento da cidade e da política</w:t>
      </w:r>
      <w:r w:rsidR="00935994" w:rsidRPr="00935994">
        <w:rPr>
          <w:rFonts w:cstheme="minorHAnsi"/>
          <w:sz w:val="20"/>
          <w:szCs w:val="20"/>
          <w:lang w:val="pt-PT"/>
        </w:rPr>
        <w:t xml:space="preserve"> em geral</w:t>
      </w:r>
    </w:p>
    <w:p w:rsidR="00E60EB2" w:rsidRPr="00935994" w:rsidRDefault="00935994" w:rsidP="00E60EB2">
      <w:pPr>
        <w:jc w:val="both"/>
        <w:rPr>
          <w:rFonts w:cstheme="minorHAnsi"/>
          <w:sz w:val="20"/>
          <w:szCs w:val="20"/>
          <w:lang w:val="pt-PT"/>
        </w:rPr>
      </w:pPr>
      <w:r w:rsidRPr="00935994">
        <w:rPr>
          <w:rFonts w:cstheme="minorHAnsi"/>
          <w:sz w:val="20"/>
          <w:szCs w:val="20"/>
          <w:lang w:val="pt-PT"/>
        </w:rPr>
        <w:t xml:space="preserve">7. Produção de um guia e um manual </w:t>
      </w:r>
      <w:r w:rsidRPr="00935994">
        <w:rPr>
          <w:rFonts w:cs="Arial"/>
          <w:bCs/>
          <w:sz w:val="20"/>
          <w:szCs w:val="20"/>
          <w:lang w:val="pt-PT"/>
        </w:rPr>
        <w:t>de boas e más práticas de construção, especialmente dirigidas aos moradores de assentamentos informais e edifícios, com base nas conclusões da análise da situação (</w:t>
      </w:r>
      <w:proofErr w:type="spellStart"/>
      <w:r w:rsidRPr="00935994">
        <w:rPr>
          <w:rFonts w:cs="Arial"/>
          <w:bCs/>
          <w:sz w:val="20"/>
          <w:szCs w:val="20"/>
          <w:lang w:val="pt-PT"/>
        </w:rPr>
        <w:t>Citywide</w:t>
      </w:r>
      <w:proofErr w:type="spellEnd"/>
      <w:r w:rsidRPr="00935994">
        <w:rPr>
          <w:rFonts w:cs="Arial"/>
          <w:bCs/>
          <w:sz w:val="20"/>
          <w:szCs w:val="20"/>
          <w:lang w:val="pt-PT"/>
        </w:rPr>
        <w:t xml:space="preserve"> </w:t>
      </w:r>
      <w:proofErr w:type="spellStart"/>
      <w:r w:rsidRPr="00935994">
        <w:rPr>
          <w:rFonts w:cs="Arial"/>
          <w:bCs/>
          <w:sz w:val="20"/>
          <w:szCs w:val="20"/>
          <w:lang w:val="pt-PT"/>
        </w:rPr>
        <w:t>Slum</w:t>
      </w:r>
      <w:proofErr w:type="spellEnd"/>
      <w:r w:rsidRPr="00935994">
        <w:rPr>
          <w:rFonts w:cs="Arial"/>
          <w:bCs/>
          <w:sz w:val="20"/>
          <w:szCs w:val="20"/>
          <w:lang w:val="pt-PT"/>
        </w:rPr>
        <w:t>) no que diz respeito à durabilidade das construções nos assentamentos informais</w:t>
      </w:r>
      <w:r w:rsidR="00E60EB2" w:rsidRPr="00935994">
        <w:rPr>
          <w:rFonts w:cstheme="minorHAnsi"/>
          <w:sz w:val="20"/>
          <w:szCs w:val="20"/>
          <w:lang w:val="pt-PT"/>
        </w:rPr>
        <w:t>.</w:t>
      </w:r>
    </w:p>
    <w:p w:rsidR="006645A1" w:rsidRPr="00935994" w:rsidRDefault="006645A1" w:rsidP="006645A1">
      <w:pPr>
        <w:jc w:val="both"/>
        <w:rPr>
          <w:rFonts w:cstheme="minorHAnsi"/>
          <w:sz w:val="20"/>
          <w:szCs w:val="20"/>
          <w:lang w:val="pt-PT"/>
        </w:rPr>
      </w:pPr>
    </w:p>
    <w:p w:rsidR="00E60EB2" w:rsidRPr="002B2174" w:rsidRDefault="00E60EB2" w:rsidP="00E60EB2">
      <w:pPr>
        <w:jc w:val="both"/>
        <w:rPr>
          <w:rFonts w:cstheme="minorHAnsi"/>
          <w:b/>
          <w:sz w:val="20"/>
          <w:szCs w:val="20"/>
          <w:lang w:val="pt-PT"/>
        </w:rPr>
      </w:pPr>
      <w:r w:rsidRPr="002B2174">
        <w:rPr>
          <w:rFonts w:cstheme="minorHAnsi"/>
          <w:b/>
          <w:sz w:val="20"/>
          <w:szCs w:val="20"/>
          <w:lang w:val="pt-PT"/>
        </w:rPr>
        <w:t xml:space="preserve">9- Perfil do </w:t>
      </w:r>
      <w:r w:rsidR="002B2174" w:rsidRPr="002B2174">
        <w:rPr>
          <w:rFonts w:cstheme="minorHAnsi"/>
          <w:b/>
          <w:sz w:val="20"/>
          <w:szCs w:val="20"/>
          <w:lang w:val="pt-PT"/>
        </w:rPr>
        <w:t xml:space="preserve">(a) </w:t>
      </w:r>
      <w:r w:rsidRPr="002B2174">
        <w:rPr>
          <w:rFonts w:cstheme="minorHAnsi"/>
          <w:b/>
          <w:sz w:val="20"/>
          <w:szCs w:val="20"/>
          <w:lang w:val="pt-PT"/>
        </w:rPr>
        <w:t>c</w:t>
      </w:r>
      <w:r w:rsidR="00723399">
        <w:rPr>
          <w:rFonts w:cstheme="minorHAnsi"/>
          <w:b/>
          <w:sz w:val="20"/>
          <w:szCs w:val="20"/>
          <w:lang w:val="pt-PT"/>
        </w:rPr>
        <w:t>onsultor</w:t>
      </w:r>
    </w:p>
    <w:p w:rsidR="00E60EB2" w:rsidRPr="002B2174" w:rsidRDefault="00E60EB2" w:rsidP="00E60EB2">
      <w:pPr>
        <w:jc w:val="both"/>
        <w:rPr>
          <w:rFonts w:cstheme="minorHAnsi"/>
          <w:b/>
          <w:sz w:val="20"/>
          <w:szCs w:val="20"/>
          <w:lang w:val="pt-PT"/>
        </w:rPr>
      </w:pPr>
      <w:r w:rsidRPr="002B2174">
        <w:rPr>
          <w:rFonts w:cstheme="minorHAnsi"/>
          <w:b/>
          <w:sz w:val="20"/>
          <w:szCs w:val="20"/>
          <w:lang w:val="pt-PT"/>
        </w:rPr>
        <w:t>Qualificações e competências</w:t>
      </w:r>
    </w:p>
    <w:p w:rsidR="00CC1C7B" w:rsidRDefault="00CC1C7B" w:rsidP="00E60EB2">
      <w:pPr>
        <w:jc w:val="both"/>
        <w:rPr>
          <w:rFonts w:cstheme="minorHAnsi"/>
          <w:sz w:val="20"/>
          <w:szCs w:val="20"/>
          <w:lang w:val="pt-PT"/>
        </w:rPr>
      </w:pPr>
      <w:r>
        <w:rPr>
          <w:rFonts w:cstheme="minorHAnsi"/>
          <w:sz w:val="20"/>
          <w:szCs w:val="20"/>
          <w:lang w:val="pt-PT"/>
        </w:rPr>
        <w:t xml:space="preserve">- Formação de base em </w:t>
      </w:r>
      <w:r w:rsidR="006F29E8">
        <w:rPr>
          <w:rFonts w:cstheme="minorHAnsi"/>
          <w:sz w:val="20"/>
          <w:szCs w:val="20"/>
          <w:lang w:val="pt-PT"/>
        </w:rPr>
        <w:t xml:space="preserve">Sociologia ou qualquer área das </w:t>
      </w:r>
      <w:r w:rsidR="008C1AAB">
        <w:rPr>
          <w:rFonts w:cstheme="minorHAnsi"/>
          <w:sz w:val="20"/>
          <w:szCs w:val="20"/>
          <w:lang w:val="pt-PT"/>
        </w:rPr>
        <w:t>ciências sociais</w:t>
      </w:r>
    </w:p>
    <w:p w:rsidR="00E60EB2" w:rsidRPr="002B2174" w:rsidRDefault="00E60EB2" w:rsidP="00E60EB2">
      <w:pPr>
        <w:jc w:val="both"/>
        <w:rPr>
          <w:rFonts w:cstheme="minorHAnsi"/>
          <w:sz w:val="20"/>
          <w:szCs w:val="20"/>
          <w:lang w:val="pt-PT"/>
        </w:rPr>
      </w:pPr>
      <w:r w:rsidRPr="002B2174">
        <w:rPr>
          <w:rFonts w:cstheme="minorHAnsi"/>
          <w:sz w:val="20"/>
          <w:szCs w:val="20"/>
          <w:lang w:val="pt-PT"/>
        </w:rPr>
        <w:t xml:space="preserve">- Doutoramento em Sociologia, Gestão, </w:t>
      </w:r>
      <w:r w:rsidR="002B2174" w:rsidRPr="002B2174">
        <w:rPr>
          <w:rFonts w:cstheme="minorHAnsi"/>
          <w:sz w:val="20"/>
          <w:szCs w:val="20"/>
          <w:lang w:val="pt-PT"/>
        </w:rPr>
        <w:t>Planeamento</w:t>
      </w:r>
      <w:r w:rsidRPr="002B2174">
        <w:rPr>
          <w:rFonts w:cstheme="minorHAnsi"/>
          <w:sz w:val="20"/>
          <w:szCs w:val="20"/>
          <w:lang w:val="pt-PT"/>
        </w:rPr>
        <w:t xml:space="preserve"> Urbano, </w:t>
      </w:r>
      <w:r w:rsidR="008C1AAB">
        <w:rPr>
          <w:rFonts w:cstheme="minorHAnsi"/>
          <w:sz w:val="20"/>
          <w:szCs w:val="20"/>
          <w:lang w:val="pt-PT"/>
        </w:rPr>
        <w:t xml:space="preserve">Urbanismo, </w:t>
      </w:r>
      <w:r w:rsidRPr="002B2174">
        <w:rPr>
          <w:rFonts w:cstheme="minorHAnsi"/>
          <w:sz w:val="20"/>
          <w:szCs w:val="20"/>
          <w:lang w:val="pt-PT"/>
        </w:rPr>
        <w:t>Ciências Sociais e Política</w:t>
      </w:r>
      <w:r w:rsidR="002B2174" w:rsidRPr="002B2174">
        <w:rPr>
          <w:rFonts w:cstheme="minorHAnsi"/>
          <w:sz w:val="20"/>
          <w:szCs w:val="20"/>
          <w:lang w:val="pt-PT"/>
        </w:rPr>
        <w:t>s</w:t>
      </w:r>
      <w:r w:rsidRPr="002B2174">
        <w:rPr>
          <w:rFonts w:cstheme="minorHAnsi"/>
          <w:sz w:val="20"/>
          <w:szCs w:val="20"/>
          <w:lang w:val="pt-PT"/>
        </w:rPr>
        <w:t>, Geografia ou área</w:t>
      </w:r>
      <w:r w:rsidR="002B2174" w:rsidRPr="002B2174">
        <w:rPr>
          <w:rFonts w:cstheme="minorHAnsi"/>
          <w:sz w:val="20"/>
          <w:szCs w:val="20"/>
          <w:lang w:val="pt-PT"/>
        </w:rPr>
        <w:t>s</w:t>
      </w:r>
      <w:r w:rsidRPr="002B2174">
        <w:rPr>
          <w:rFonts w:cstheme="minorHAnsi"/>
          <w:sz w:val="20"/>
          <w:szCs w:val="20"/>
          <w:lang w:val="pt-PT"/>
        </w:rPr>
        <w:t xml:space="preserve"> </w:t>
      </w:r>
      <w:r w:rsidR="002B2174" w:rsidRPr="002B2174">
        <w:rPr>
          <w:rFonts w:cstheme="minorHAnsi"/>
          <w:sz w:val="20"/>
          <w:szCs w:val="20"/>
          <w:lang w:val="pt-PT"/>
        </w:rPr>
        <w:t>afins</w:t>
      </w:r>
    </w:p>
    <w:p w:rsidR="00E60EB2" w:rsidRPr="002B2174" w:rsidRDefault="00E60EB2" w:rsidP="00E60EB2">
      <w:pPr>
        <w:jc w:val="both"/>
        <w:rPr>
          <w:rFonts w:cstheme="minorHAnsi"/>
          <w:sz w:val="20"/>
          <w:szCs w:val="20"/>
          <w:lang w:val="pt-PT"/>
        </w:rPr>
      </w:pPr>
      <w:r w:rsidRPr="002B2174">
        <w:rPr>
          <w:rFonts w:cstheme="minorHAnsi"/>
          <w:sz w:val="20"/>
          <w:szCs w:val="20"/>
          <w:lang w:val="pt-PT"/>
        </w:rPr>
        <w:t>- Experiência relevante na capacidade de produzir, apresentar e analisar dados estatísticos sobre indicadores sociais e</w:t>
      </w:r>
      <w:r w:rsidR="002B2174" w:rsidRPr="002B2174">
        <w:rPr>
          <w:rFonts w:cstheme="minorHAnsi"/>
          <w:sz w:val="20"/>
          <w:szCs w:val="20"/>
          <w:lang w:val="pt-PT"/>
        </w:rPr>
        <w:t xml:space="preserve"> na produção de</w:t>
      </w:r>
      <w:r w:rsidRPr="002B2174">
        <w:rPr>
          <w:rFonts w:cstheme="minorHAnsi"/>
          <w:sz w:val="20"/>
          <w:szCs w:val="20"/>
          <w:lang w:val="pt-PT"/>
        </w:rPr>
        <w:t xml:space="preserve"> documentos estratégicos</w:t>
      </w:r>
    </w:p>
    <w:p w:rsidR="00E60EB2" w:rsidRPr="002B2174" w:rsidRDefault="00E60EB2" w:rsidP="00E60EB2">
      <w:pPr>
        <w:jc w:val="both"/>
        <w:rPr>
          <w:rFonts w:cstheme="minorHAnsi"/>
          <w:sz w:val="20"/>
          <w:szCs w:val="20"/>
          <w:lang w:val="pt-PT"/>
        </w:rPr>
      </w:pPr>
      <w:r w:rsidRPr="002B2174">
        <w:rPr>
          <w:rFonts w:cstheme="minorHAnsi"/>
          <w:sz w:val="20"/>
          <w:szCs w:val="20"/>
          <w:lang w:val="pt-PT"/>
        </w:rPr>
        <w:t>- Capacidade analítica, habilidades de escrita, capacidade de sintetizar</w:t>
      </w:r>
    </w:p>
    <w:p w:rsidR="00E60EB2" w:rsidRPr="002B2174" w:rsidRDefault="00E60EB2" w:rsidP="00E60EB2">
      <w:pPr>
        <w:jc w:val="both"/>
        <w:rPr>
          <w:rFonts w:cstheme="minorHAnsi"/>
          <w:sz w:val="20"/>
          <w:szCs w:val="20"/>
          <w:lang w:val="pt-PT"/>
        </w:rPr>
      </w:pPr>
      <w:r w:rsidRPr="002B2174">
        <w:rPr>
          <w:rFonts w:cstheme="minorHAnsi"/>
          <w:sz w:val="20"/>
          <w:szCs w:val="20"/>
          <w:lang w:val="pt-PT"/>
        </w:rPr>
        <w:t>- Capacidade de criar</w:t>
      </w:r>
      <w:r w:rsidR="002B2174" w:rsidRPr="002B2174">
        <w:rPr>
          <w:rFonts w:cstheme="minorHAnsi"/>
          <w:sz w:val="20"/>
          <w:szCs w:val="20"/>
          <w:lang w:val="pt-PT"/>
        </w:rPr>
        <w:t xml:space="preserve"> e dinamizar</w:t>
      </w:r>
      <w:r w:rsidRPr="002B2174">
        <w:rPr>
          <w:rFonts w:cstheme="minorHAnsi"/>
          <w:sz w:val="20"/>
          <w:szCs w:val="20"/>
          <w:lang w:val="pt-PT"/>
        </w:rPr>
        <w:t xml:space="preserve"> fóruns consultivos eficazes e promover a participação</w:t>
      </w:r>
      <w:r w:rsidR="002B2174" w:rsidRPr="002B2174">
        <w:rPr>
          <w:rFonts w:cstheme="minorHAnsi"/>
          <w:sz w:val="20"/>
          <w:szCs w:val="20"/>
          <w:lang w:val="pt-PT"/>
        </w:rPr>
        <w:t xml:space="preserve"> efectiva dos membros</w:t>
      </w:r>
    </w:p>
    <w:p w:rsidR="006645A1" w:rsidRDefault="00E60EB2" w:rsidP="00E60EB2">
      <w:pPr>
        <w:jc w:val="both"/>
        <w:rPr>
          <w:rFonts w:cstheme="minorHAnsi"/>
          <w:sz w:val="20"/>
          <w:szCs w:val="20"/>
          <w:lang w:val="pt-PT"/>
        </w:rPr>
      </w:pPr>
      <w:r w:rsidRPr="002B2174">
        <w:rPr>
          <w:rFonts w:cstheme="minorHAnsi"/>
          <w:sz w:val="20"/>
          <w:szCs w:val="20"/>
          <w:lang w:val="pt-PT"/>
        </w:rPr>
        <w:t xml:space="preserve">- Excelentes habilidades interpessoais para pesquisa de campo e </w:t>
      </w:r>
      <w:r w:rsidR="002B2174" w:rsidRPr="002B2174">
        <w:rPr>
          <w:rFonts w:cstheme="minorHAnsi"/>
          <w:sz w:val="20"/>
          <w:szCs w:val="20"/>
          <w:lang w:val="pt-PT"/>
        </w:rPr>
        <w:t>contacto</w:t>
      </w:r>
      <w:r w:rsidRPr="002B2174">
        <w:rPr>
          <w:rFonts w:cstheme="minorHAnsi"/>
          <w:sz w:val="20"/>
          <w:szCs w:val="20"/>
          <w:lang w:val="pt-PT"/>
        </w:rPr>
        <w:t xml:space="preserve"> com as partes interessadas locais, institucionais e atores da comunidade.</w:t>
      </w:r>
    </w:p>
    <w:p w:rsidR="00E60EB2" w:rsidRPr="00E60EB2" w:rsidRDefault="00E60EB2" w:rsidP="00E60EB2">
      <w:pPr>
        <w:jc w:val="both"/>
        <w:rPr>
          <w:rFonts w:cstheme="minorHAnsi"/>
          <w:sz w:val="20"/>
          <w:szCs w:val="20"/>
          <w:lang w:val="pt-PT"/>
        </w:rPr>
      </w:pPr>
    </w:p>
    <w:p w:rsidR="00E60EB2" w:rsidRPr="00B230D1" w:rsidRDefault="00E60EB2" w:rsidP="00B24CFA">
      <w:pPr>
        <w:pStyle w:val="PargrafodaLista"/>
        <w:ind w:left="0"/>
        <w:jc w:val="both"/>
        <w:rPr>
          <w:rFonts w:cstheme="minorHAnsi"/>
          <w:b/>
          <w:sz w:val="20"/>
          <w:szCs w:val="20"/>
          <w:lang w:val="pt-PT"/>
        </w:rPr>
      </w:pPr>
      <w:r w:rsidRPr="00B230D1">
        <w:rPr>
          <w:rFonts w:cstheme="minorHAnsi"/>
          <w:b/>
          <w:sz w:val="20"/>
          <w:szCs w:val="20"/>
          <w:lang w:val="pt-PT"/>
        </w:rPr>
        <w:t xml:space="preserve">10 </w:t>
      </w:r>
      <w:r w:rsidR="00B230D1" w:rsidRPr="00B230D1">
        <w:rPr>
          <w:rFonts w:cstheme="minorHAnsi"/>
          <w:b/>
          <w:sz w:val="20"/>
          <w:szCs w:val="20"/>
          <w:lang w:val="pt-PT"/>
        </w:rPr>
        <w:t xml:space="preserve">- </w:t>
      </w:r>
      <w:r w:rsidRPr="00B230D1">
        <w:rPr>
          <w:rFonts w:cstheme="minorHAnsi"/>
          <w:b/>
          <w:sz w:val="20"/>
          <w:szCs w:val="20"/>
          <w:lang w:val="pt-PT"/>
        </w:rPr>
        <w:t>Experiência</w:t>
      </w:r>
    </w:p>
    <w:p w:rsidR="00E60EB2" w:rsidRPr="00B230D1" w:rsidRDefault="00B230D1" w:rsidP="00B24CFA">
      <w:pPr>
        <w:pStyle w:val="PargrafodaLista"/>
        <w:ind w:left="0"/>
        <w:jc w:val="both"/>
        <w:rPr>
          <w:rFonts w:cstheme="minorHAnsi"/>
          <w:b/>
          <w:sz w:val="20"/>
          <w:szCs w:val="20"/>
          <w:lang w:val="pt-PT"/>
        </w:rPr>
      </w:pPr>
      <w:r w:rsidRPr="00B230D1">
        <w:rPr>
          <w:rFonts w:cstheme="minorHAnsi"/>
          <w:b/>
          <w:sz w:val="20"/>
          <w:szCs w:val="20"/>
          <w:lang w:val="pt-PT"/>
        </w:rPr>
        <w:t>Experiência</w:t>
      </w:r>
      <w:r w:rsidR="00E60EB2" w:rsidRPr="00B230D1">
        <w:rPr>
          <w:rFonts w:cstheme="minorHAnsi"/>
          <w:b/>
          <w:sz w:val="20"/>
          <w:szCs w:val="20"/>
          <w:lang w:val="pt-PT"/>
        </w:rPr>
        <w:t xml:space="preserve"> geral</w:t>
      </w:r>
    </w:p>
    <w:p w:rsidR="00E60EB2" w:rsidRPr="00B230D1" w:rsidRDefault="00E60EB2" w:rsidP="00B24CFA">
      <w:pPr>
        <w:pStyle w:val="PargrafodaLista"/>
        <w:ind w:left="0"/>
        <w:jc w:val="both"/>
        <w:rPr>
          <w:rFonts w:cstheme="minorHAnsi"/>
          <w:sz w:val="20"/>
          <w:szCs w:val="20"/>
          <w:lang w:val="pt-PT"/>
        </w:rPr>
      </w:pPr>
      <w:r w:rsidRPr="00B230D1">
        <w:rPr>
          <w:rFonts w:cstheme="minorHAnsi"/>
          <w:sz w:val="20"/>
          <w:szCs w:val="20"/>
          <w:lang w:val="pt-PT"/>
        </w:rPr>
        <w:t>- Pelo menos 10 anos de experiência comprovada na realização de pesquisas e produção de documentos estratégicos</w:t>
      </w:r>
    </w:p>
    <w:p w:rsidR="00E60EB2" w:rsidRPr="00B230D1" w:rsidRDefault="00E60EB2" w:rsidP="00B24CFA">
      <w:pPr>
        <w:pStyle w:val="PargrafodaLista"/>
        <w:ind w:left="0"/>
        <w:jc w:val="both"/>
        <w:rPr>
          <w:rFonts w:cstheme="minorHAnsi"/>
          <w:sz w:val="20"/>
          <w:szCs w:val="20"/>
          <w:lang w:val="pt-PT"/>
        </w:rPr>
      </w:pPr>
      <w:r w:rsidRPr="00B230D1">
        <w:rPr>
          <w:rFonts w:cstheme="minorHAnsi"/>
          <w:sz w:val="20"/>
          <w:szCs w:val="20"/>
          <w:lang w:val="pt-PT"/>
        </w:rPr>
        <w:t xml:space="preserve">- Experiência comprovada na elaboração de relatórios de investigação </w:t>
      </w:r>
      <w:r w:rsidR="00B230D1" w:rsidRPr="00B230D1">
        <w:rPr>
          <w:rFonts w:cstheme="minorHAnsi"/>
          <w:sz w:val="20"/>
          <w:szCs w:val="20"/>
          <w:lang w:val="pt-PT"/>
        </w:rPr>
        <w:t>socioeconómica</w:t>
      </w:r>
      <w:r w:rsidRPr="00B230D1">
        <w:rPr>
          <w:rFonts w:cstheme="minorHAnsi"/>
          <w:sz w:val="20"/>
          <w:szCs w:val="20"/>
          <w:lang w:val="pt-PT"/>
        </w:rPr>
        <w:t xml:space="preserve"> e implicações políticas em Cabo Verde</w:t>
      </w:r>
    </w:p>
    <w:p w:rsidR="005F384C" w:rsidRDefault="005F384C" w:rsidP="00B24CFA">
      <w:pPr>
        <w:pStyle w:val="PargrafodaLista"/>
        <w:ind w:left="0"/>
        <w:jc w:val="both"/>
        <w:rPr>
          <w:rFonts w:cstheme="minorHAnsi"/>
          <w:b/>
          <w:sz w:val="20"/>
          <w:szCs w:val="20"/>
          <w:lang w:val="pt-PT"/>
        </w:rPr>
      </w:pPr>
    </w:p>
    <w:p w:rsidR="00E60EB2" w:rsidRPr="00B230D1" w:rsidRDefault="00B230D1" w:rsidP="00B24CFA">
      <w:pPr>
        <w:pStyle w:val="PargrafodaLista"/>
        <w:ind w:left="0"/>
        <w:jc w:val="both"/>
        <w:rPr>
          <w:rFonts w:cstheme="minorHAnsi"/>
          <w:b/>
          <w:sz w:val="20"/>
          <w:szCs w:val="20"/>
          <w:lang w:val="pt-PT"/>
        </w:rPr>
      </w:pPr>
      <w:r w:rsidRPr="00B230D1">
        <w:rPr>
          <w:rFonts w:cstheme="minorHAnsi"/>
          <w:b/>
          <w:sz w:val="20"/>
          <w:szCs w:val="20"/>
          <w:lang w:val="pt-PT"/>
        </w:rPr>
        <w:t>Experiência</w:t>
      </w:r>
      <w:r w:rsidR="00E60EB2" w:rsidRPr="00B230D1">
        <w:rPr>
          <w:rFonts w:cstheme="minorHAnsi"/>
          <w:b/>
          <w:sz w:val="20"/>
          <w:szCs w:val="20"/>
          <w:lang w:val="pt-PT"/>
        </w:rPr>
        <w:t xml:space="preserve"> específica</w:t>
      </w:r>
    </w:p>
    <w:p w:rsidR="00E60EB2" w:rsidRPr="00B230D1" w:rsidRDefault="00E60EB2" w:rsidP="00B24CFA">
      <w:pPr>
        <w:pStyle w:val="PargrafodaLista"/>
        <w:ind w:left="0"/>
        <w:jc w:val="both"/>
        <w:rPr>
          <w:rFonts w:cstheme="minorHAnsi"/>
          <w:sz w:val="20"/>
          <w:szCs w:val="20"/>
          <w:lang w:val="pt-PT"/>
        </w:rPr>
      </w:pPr>
      <w:r w:rsidRPr="00B230D1">
        <w:rPr>
          <w:rFonts w:cstheme="minorHAnsi"/>
          <w:sz w:val="20"/>
          <w:szCs w:val="20"/>
          <w:lang w:val="pt-PT"/>
        </w:rPr>
        <w:t xml:space="preserve">- Experiência com organizações internacionais, como </w:t>
      </w:r>
      <w:r w:rsidR="00B230D1">
        <w:rPr>
          <w:rFonts w:cstheme="minorHAnsi"/>
          <w:sz w:val="20"/>
          <w:szCs w:val="20"/>
          <w:lang w:val="pt-PT"/>
        </w:rPr>
        <w:t xml:space="preserve">por exemplo o </w:t>
      </w:r>
      <w:r w:rsidRPr="00B230D1">
        <w:rPr>
          <w:rFonts w:cstheme="minorHAnsi"/>
          <w:sz w:val="20"/>
          <w:szCs w:val="20"/>
          <w:lang w:val="pt-PT"/>
        </w:rPr>
        <w:t>Sistema das Nações Unidas</w:t>
      </w:r>
    </w:p>
    <w:p w:rsidR="00E60EB2" w:rsidRPr="00B230D1" w:rsidRDefault="00E60EB2" w:rsidP="00B24CFA">
      <w:pPr>
        <w:pStyle w:val="PargrafodaLista"/>
        <w:ind w:left="0"/>
        <w:jc w:val="both"/>
        <w:rPr>
          <w:rFonts w:cstheme="minorHAnsi"/>
          <w:sz w:val="20"/>
          <w:szCs w:val="20"/>
          <w:lang w:val="pt-PT"/>
        </w:rPr>
      </w:pPr>
      <w:r w:rsidRPr="00B230D1">
        <w:rPr>
          <w:rFonts w:cstheme="minorHAnsi"/>
          <w:sz w:val="20"/>
          <w:szCs w:val="20"/>
          <w:lang w:val="pt-PT"/>
        </w:rPr>
        <w:t>- Bons conhecimentos d</w:t>
      </w:r>
      <w:r w:rsidR="00B230D1" w:rsidRPr="00B230D1">
        <w:rPr>
          <w:rFonts w:cstheme="minorHAnsi"/>
          <w:sz w:val="20"/>
          <w:szCs w:val="20"/>
          <w:lang w:val="pt-PT"/>
        </w:rPr>
        <w:t>a pesquisa</w:t>
      </w:r>
      <w:r w:rsidRPr="00B230D1">
        <w:rPr>
          <w:rFonts w:cstheme="minorHAnsi"/>
          <w:sz w:val="20"/>
          <w:szCs w:val="20"/>
          <w:lang w:val="pt-PT"/>
        </w:rPr>
        <w:t xml:space="preserve"> qualitativa e quantitativa </w:t>
      </w:r>
      <w:r w:rsidR="00B230D1" w:rsidRPr="00B230D1">
        <w:rPr>
          <w:rFonts w:cstheme="minorHAnsi"/>
          <w:sz w:val="20"/>
          <w:szCs w:val="20"/>
          <w:lang w:val="pt-PT"/>
        </w:rPr>
        <w:t>e recolha</w:t>
      </w:r>
      <w:r w:rsidRPr="00B230D1">
        <w:rPr>
          <w:rFonts w:cstheme="minorHAnsi"/>
          <w:sz w:val="20"/>
          <w:szCs w:val="20"/>
          <w:lang w:val="pt-PT"/>
        </w:rPr>
        <w:t xml:space="preserve"> de dados e análise de pesquisa (mínimo de 5 anos de experiência)</w:t>
      </w:r>
    </w:p>
    <w:p w:rsidR="00E60EB2" w:rsidRPr="00B230D1" w:rsidRDefault="00E60EB2" w:rsidP="00B24CFA">
      <w:pPr>
        <w:pStyle w:val="PargrafodaLista"/>
        <w:ind w:left="0"/>
        <w:jc w:val="both"/>
        <w:rPr>
          <w:rFonts w:cstheme="minorHAnsi"/>
          <w:sz w:val="20"/>
          <w:szCs w:val="20"/>
          <w:lang w:val="pt-PT"/>
        </w:rPr>
      </w:pPr>
      <w:r w:rsidRPr="00B230D1">
        <w:rPr>
          <w:rFonts w:cstheme="minorHAnsi"/>
          <w:sz w:val="20"/>
          <w:szCs w:val="20"/>
          <w:lang w:val="pt-PT"/>
        </w:rPr>
        <w:lastRenderedPageBreak/>
        <w:t>- Ampla experiência em questões sociais e redução da pobreza em Cabo Verde (mínimo de 10 anos de experiência)</w:t>
      </w:r>
    </w:p>
    <w:p w:rsidR="006645A1" w:rsidRPr="00B230D1" w:rsidRDefault="00E60EB2" w:rsidP="00B24CFA">
      <w:pPr>
        <w:pStyle w:val="PargrafodaLista"/>
        <w:ind w:left="0"/>
        <w:jc w:val="both"/>
        <w:rPr>
          <w:rFonts w:cstheme="minorHAnsi"/>
          <w:sz w:val="20"/>
          <w:szCs w:val="20"/>
          <w:lang w:val="pt-PT"/>
        </w:rPr>
      </w:pPr>
      <w:r w:rsidRPr="00B230D1">
        <w:rPr>
          <w:rFonts w:cstheme="minorHAnsi"/>
          <w:sz w:val="20"/>
          <w:szCs w:val="20"/>
          <w:lang w:val="pt-PT"/>
        </w:rPr>
        <w:t xml:space="preserve">- Experiência com administração, descentralização, as autoridades locais e </w:t>
      </w:r>
      <w:proofErr w:type="spellStart"/>
      <w:r w:rsidRPr="00B230D1">
        <w:rPr>
          <w:rFonts w:cstheme="minorHAnsi"/>
          <w:sz w:val="20"/>
          <w:szCs w:val="20"/>
          <w:lang w:val="pt-PT"/>
        </w:rPr>
        <w:t>ONGs</w:t>
      </w:r>
      <w:proofErr w:type="spellEnd"/>
      <w:r w:rsidRPr="00B230D1">
        <w:rPr>
          <w:rFonts w:cstheme="minorHAnsi"/>
          <w:sz w:val="20"/>
          <w:szCs w:val="20"/>
          <w:lang w:val="pt-PT"/>
        </w:rPr>
        <w:t xml:space="preserve"> de Cabo Verde.</w:t>
      </w:r>
    </w:p>
    <w:p w:rsidR="006645A1" w:rsidRPr="00723399" w:rsidRDefault="006645A1" w:rsidP="005F384C">
      <w:pPr>
        <w:pStyle w:val="HTMLpr-formatado"/>
        <w:jc w:val="both"/>
        <w:rPr>
          <w:rFonts w:asciiTheme="minorHAnsi" w:hAnsiTheme="minorHAnsi" w:cstheme="minorHAnsi"/>
          <w:b/>
          <w:spacing w:val="-2"/>
          <w:lang w:val="pt-PT"/>
        </w:rPr>
      </w:pPr>
    </w:p>
    <w:p w:rsidR="006F29E8" w:rsidRDefault="006F29E8" w:rsidP="005F384C">
      <w:pPr>
        <w:pStyle w:val="HTMLpr-formatado"/>
        <w:jc w:val="both"/>
        <w:rPr>
          <w:rFonts w:asciiTheme="minorHAnsi" w:hAnsiTheme="minorHAnsi" w:cstheme="minorHAnsi"/>
          <w:b/>
          <w:spacing w:val="-2"/>
          <w:lang w:val="pt-PT"/>
        </w:rPr>
      </w:pPr>
    </w:p>
    <w:p w:rsidR="00E60EB2" w:rsidRPr="005F384C" w:rsidRDefault="00E60EB2" w:rsidP="005F384C">
      <w:pPr>
        <w:pStyle w:val="HTMLpr-formatado"/>
        <w:jc w:val="both"/>
        <w:rPr>
          <w:rFonts w:asciiTheme="minorHAnsi" w:hAnsiTheme="minorHAnsi" w:cstheme="minorHAnsi"/>
          <w:b/>
          <w:spacing w:val="-2"/>
          <w:lang w:val="pt-PT"/>
        </w:rPr>
      </w:pPr>
      <w:r w:rsidRPr="005F384C">
        <w:rPr>
          <w:rFonts w:asciiTheme="minorHAnsi" w:hAnsiTheme="minorHAnsi" w:cstheme="minorHAnsi"/>
          <w:b/>
          <w:spacing w:val="-2"/>
          <w:lang w:val="pt-PT"/>
        </w:rPr>
        <w:t xml:space="preserve">11 </w:t>
      </w:r>
      <w:r w:rsidR="00F773C1">
        <w:rPr>
          <w:rFonts w:asciiTheme="minorHAnsi" w:hAnsiTheme="minorHAnsi" w:cstheme="minorHAnsi"/>
          <w:b/>
          <w:spacing w:val="-2"/>
          <w:lang w:val="pt-PT"/>
        </w:rPr>
        <w:t xml:space="preserve">- </w:t>
      </w:r>
      <w:r w:rsidRPr="005F384C">
        <w:rPr>
          <w:rFonts w:asciiTheme="minorHAnsi" w:hAnsiTheme="minorHAnsi" w:cstheme="minorHAnsi"/>
          <w:b/>
          <w:spacing w:val="-2"/>
          <w:lang w:val="pt-PT"/>
        </w:rPr>
        <w:t>Relatórios e Apresentações</w:t>
      </w:r>
    </w:p>
    <w:p w:rsidR="00E60EB2" w:rsidRPr="005F384C" w:rsidRDefault="00E60EB2" w:rsidP="005F384C">
      <w:pPr>
        <w:pStyle w:val="HTMLpr-formatado"/>
        <w:jc w:val="both"/>
        <w:rPr>
          <w:rFonts w:asciiTheme="minorHAnsi" w:hAnsiTheme="minorHAnsi" w:cstheme="minorHAnsi"/>
          <w:spacing w:val="-2"/>
          <w:lang w:val="pt-PT"/>
        </w:rPr>
      </w:pPr>
    </w:p>
    <w:p w:rsidR="00E60EB2" w:rsidRPr="005F384C" w:rsidRDefault="005F384C" w:rsidP="005F384C">
      <w:pPr>
        <w:pStyle w:val="HTMLpr-formatado"/>
        <w:jc w:val="both"/>
        <w:rPr>
          <w:rFonts w:asciiTheme="minorHAnsi" w:hAnsiTheme="minorHAnsi" w:cstheme="minorHAnsi"/>
          <w:spacing w:val="-2"/>
          <w:lang w:val="pt-PT"/>
        </w:rPr>
      </w:pPr>
      <w:r w:rsidRPr="005F384C">
        <w:rPr>
          <w:rFonts w:asciiTheme="minorHAnsi" w:hAnsiTheme="minorHAnsi" w:cstheme="minorHAnsi"/>
          <w:spacing w:val="-2"/>
          <w:lang w:val="pt-PT"/>
        </w:rPr>
        <w:t xml:space="preserve">O (a) Contratante </w:t>
      </w:r>
      <w:r w:rsidR="00E60EB2" w:rsidRPr="005F384C">
        <w:rPr>
          <w:rFonts w:asciiTheme="minorHAnsi" w:hAnsiTheme="minorHAnsi" w:cstheme="minorHAnsi"/>
          <w:spacing w:val="-2"/>
          <w:lang w:val="pt-PT"/>
        </w:rPr>
        <w:t xml:space="preserve">deve apresentar formalmente os seus trabalhos </w:t>
      </w:r>
      <w:r w:rsidRPr="005F384C">
        <w:rPr>
          <w:rFonts w:asciiTheme="minorHAnsi" w:hAnsiTheme="minorHAnsi" w:cstheme="minorHAnsi"/>
          <w:spacing w:val="-2"/>
          <w:lang w:val="pt-PT"/>
        </w:rPr>
        <w:t>à</w:t>
      </w:r>
      <w:r w:rsidR="00E60EB2" w:rsidRPr="005F384C">
        <w:rPr>
          <w:rFonts w:asciiTheme="minorHAnsi" w:hAnsiTheme="minorHAnsi" w:cstheme="minorHAnsi"/>
          <w:spacing w:val="-2"/>
          <w:lang w:val="pt-PT"/>
        </w:rPr>
        <w:t xml:space="preserve"> Coordena</w:t>
      </w:r>
      <w:r w:rsidRPr="005F384C">
        <w:rPr>
          <w:rFonts w:asciiTheme="minorHAnsi" w:hAnsiTheme="minorHAnsi" w:cstheme="minorHAnsi"/>
          <w:spacing w:val="-2"/>
          <w:lang w:val="pt-PT"/>
        </w:rPr>
        <w:t>ção</w:t>
      </w:r>
      <w:r w:rsidR="00E60EB2" w:rsidRPr="005F384C">
        <w:rPr>
          <w:rFonts w:asciiTheme="minorHAnsi" w:hAnsiTheme="minorHAnsi" w:cstheme="minorHAnsi"/>
          <w:spacing w:val="-2"/>
          <w:lang w:val="pt-PT"/>
        </w:rPr>
        <w:t xml:space="preserve"> d</w:t>
      </w:r>
      <w:r w:rsidRPr="005F384C">
        <w:rPr>
          <w:rFonts w:asciiTheme="minorHAnsi" w:hAnsiTheme="minorHAnsi" w:cstheme="minorHAnsi"/>
          <w:spacing w:val="-2"/>
          <w:lang w:val="pt-PT"/>
        </w:rPr>
        <w:t>a</w:t>
      </w:r>
      <w:r w:rsidR="00E60EB2" w:rsidRPr="005F384C">
        <w:rPr>
          <w:rFonts w:asciiTheme="minorHAnsi" w:hAnsiTheme="minorHAnsi" w:cstheme="minorHAnsi"/>
          <w:spacing w:val="-2"/>
          <w:lang w:val="pt-PT"/>
        </w:rPr>
        <w:t xml:space="preserve"> </w:t>
      </w:r>
      <w:r w:rsidRPr="005F384C">
        <w:rPr>
          <w:rFonts w:asciiTheme="minorHAnsi" w:hAnsiTheme="minorHAnsi" w:cstheme="minorHAnsi"/>
          <w:spacing w:val="-2"/>
          <w:lang w:val="pt-PT"/>
        </w:rPr>
        <w:t>ONU</w:t>
      </w:r>
      <w:r w:rsidR="00E60EB2" w:rsidRPr="005F384C">
        <w:rPr>
          <w:rFonts w:asciiTheme="minorHAnsi" w:hAnsiTheme="minorHAnsi" w:cstheme="minorHAnsi"/>
          <w:spacing w:val="-2"/>
          <w:lang w:val="pt-PT"/>
        </w:rPr>
        <w:t>-Habitat, o Ma</w:t>
      </w:r>
      <w:r w:rsidRPr="005F384C">
        <w:rPr>
          <w:rFonts w:asciiTheme="minorHAnsi" w:hAnsiTheme="minorHAnsi" w:cstheme="minorHAnsi"/>
          <w:spacing w:val="-2"/>
          <w:lang w:val="pt-PT"/>
        </w:rPr>
        <w:t>AHOT</w:t>
      </w:r>
      <w:r w:rsidR="00E60EB2" w:rsidRPr="005F384C">
        <w:rPr>
          <w:rFonts w:asciiTheme="minorHAnsi" w:hAnsiTheme="minorHAnsi" w:cstheme="minorHAnsi"/>
          <w:spacing w:val="-2"/>
          <w:lang w:val="pt-PT"/>
        </w:rPr>
        <w:t xml:space="preserve"> e </w:t>
      </w:r>
      <w:r w:rsidRPr="005F384C">
        <w:rPr>
          <w:rFonts w:asciiTheme="minorHAnsi" w:hAnsiTheme="minorHAnsi" w:cstheme="minorHAnsi"/>
          <w:spacing w:val="-2"/>
          <w:lang w:val="pt-PT"/>
        </w:rPr>
        <w:t>a equia técnica do PSUP</w:t>
      </w:r>
      <w:r w:rsidR="00E60EB2" w:rsidRPr="005F384C">
        <w:rPr>
          <w:rFonts w:asciiTheme="minorHAnsi" w:hAnsiTheme="minorHAnsi" w:cstheme="minorHAnsi"/>
          <w:spacing w:val="-2"/>
          <w:lang w:val="pt-PT"/>
        </w:rPr>
        <w:t xml:space="preserve"> e </w:t>
      </w:r>
      <w:r w:rsidRPr="005F384C">
        <w:rPr>
          <w:rFonts w:asciiTheme="minorHAnsi" w:hAnsiTheme="minorHAnsi" w:cstheme="minorHAnsi"/>
          <w:spacing w:val="-2"/>
          <w:lang w:val="pt-PT"/>
        </w:rPr>
        <w:t xml:space="preserve">os produtos </w:t>
      </w:r>
      <w:r w:rsidR="00E60EB2" w:rsidRPr="005F384C">
        <w:rPr>
          <w:rFonts w:asciiTheme="minorHAnsi" w:hAnsiTheme="minorHAnsi" w:cstheme="minorHAnsi"/>
          <w:spacing w:val="-2"/>
          <w:lang w:val="pt-PT"/>
        </w:rPr>
        <w:t>aprova</w:t>
      </w:r>
      <w:r w:rsidRPr="005F384C">
        <w:rPr>
          <w:rFonts w:asciiTheme="minorHAnsi" w:hAnsiTheme="minorHAnsi" w:cstheme="minorHAnsi"/>
          <w:spacing w:val="-2"/>
          <w:lang w:val="pt-PT"/>
        </w:rPr>
        <w:t>dos</w:t>
      </w:r>
      <w:r w:rsidR="00E60EB2" w:rsidRPr="005F384C">
        <w:rPr>
          <w:rFonts w:asciiTheme="minorHAnsi" w:hAnsiTheme="minorHAnsi" w:cstheme="minorHAnsi"/>
          <w:spacing w:val="-2"/>
          <w:lang w:val="pt-PT"/>
        </w:rPr>
        <w:t xml:space="preserve"> durante o período da </w:t>
      </w:r>
      <w:r w:rsidRPr="005F384C">
        <w:rPr>
          <w:rFonts w:asciiTheme="minorHAnsi" w:hAnsiTheme="minorHAnsi" w:cstheme="minorHAnsi"/>
          <w:spacing w:val="-2"/>
          <w:lang w:val="pt-PT"/>
        </w:rPr>
        <w:t>consutoria</w:t>
      </w:r>
    </w:p>
    <w:p w:rsidR="00E60EB2" w:rsidRPr="005F384C" w:rsidRDefault="00E60EB2" w:rsidP="005F384C">
      <w:pPr>
        <w:pStyle w:val="HTMLpr-formatado"/>
        <w:jc w:val="both"/>
        <w:rPr>
          <w:rFonts w:asciiTheme="minorHAnsi" w:hAnsiTheme="minorHAnsi" w:cstheme="minorHAnsi"/>
          <w:spacing w:val="-2"/>
          <w:lang w:val="pt-PT"/>
        </w:rPr>
      </w:pPr>
      <w:r w:rsidRPr="005F384C">
        <w:rPr>
          <w:rFonts w:asciiTheme="minorHAnsi" w:hAnsiTheme="minorHAnsi" w:cstheme="minorHAnsi"/>
          <w:spacing w:val="-2"/>
          <w:lang w:val="pt-PT"/>
        </w:rPr>
        <w:t xml:space="preserve">O </w:t>
      </w:r>
      <w:r w:rsidR="005F384C" w:rsidRPr="005F384C">
        <w:rPr>
          <w:rFonts w:asciiTheme="minorHAnsi" w:hAnsiTheme="minorHAnsi" w:cstheme="minorHAnsi"/>
          <w:spacing w:val="-2"/>
          <w:lang w:val="pt-PT"/>
        </w:rPr>
        <w:t xml:space="preserve">(a) </w:t>
      </w:r>
      <w:r w:rsidRPr="005F384C">
        <w:rPr>
          <w:rFonts w:asciiTheme="minorHAnsi" w:hAnsiTheme="minorHAnsi" w:cstheme="minorHAnsi"/>
          <w:spacing w:val="-2"/>
          <w:lang w:val="pt-PT"/>
        </w:rPr>
        <w:t>Contratante deve plane</w:t>
      </w:r>
      <w:r w:rsidR="005F384C" w:rsidRPr="005F384C">
        <w:rPr>
          <w:rFonts w:asciiTheme="minorHAnsi" w:hAnsiTheme="minorHAnsi" w:cstheme="minorHAnsi"/>
          <w:spacing w:val="-2"/>
          <w:lang w:val="pt-PT"/>
        </w:rPr>
        <w:t>ar</w:t>
      </w:r>
      <w:r w:rsidRPr="005F384C">
        <w:rPr>
          <w:rFonts w:asciiTheme="minorHAnsi" w:hAnsiTheme="minorHAnsi" w:cstheme="minorHAnsi"/>
          <w:spacing w:val="-2"/>
          <w:lang w:val="pt-PT"/>
        </w:rPr>
        <w:t xml:space="preserve"> </w:t>
      </w:r>
      <w:r w:rsidR="005F384C" w:rsidRPr="005F384C">
        <w:rPr>
          <w:rFonts w:asciiTheme="minorHAnsi" w:hAnsiTheme="minorHAnsi" w:cstheme="minorHAnsi"/>
          <w:spacing w:val="-2"/>
          <w:lang w:val="pt-PT"/>
        </w:rPr>
        <w:t xml:space="preserve">a </w:t>
      </w:r>
      <w:r w:rsidRPr="005F384C">
        <w:rPr>
          <w:rFonts w:asciiTheme="minorHAnsi" w:hAnsiTheme="minorHAnsi" w:cstheme="minorHAnsi"/>
          <w:spacing w:val="-2"/>
          <w:lang w:val="pt-PT"/>
        </w:rPr>
        <w:t>apresentação de resultados para a plataforma de atores sociais e aos cidadãos</w:t>
      </w:r>
      <w:r w:rsidR="005F384C" w:rsidRPr="005F384C">
        <w:rPr>
          <w:rFonts w:asciiTheme="minorHAnsi" w:hAnsiTheme="minorHAnsi" w:cstheme="minorHAnsi"/>
          <w:spacing w:val="-2"/>
          <w:lang w:val="pt-PT"/>
        </w:rPr>
        <w:t xml:space="preserve"> que participaram ou não na recolha de dados</w:t>
      </w:r>
      <w:r w:rsidRPr="005F384C">
        <w:rPr>
          <w:rFonts w:asciiTheme="minorHAnsi" w:hAnsiTheme="minorHAnsi" w:cstheme="minorHAnsi"/>
          <w:spacing w:val="-2"/>
          <w:lang w:val="pt-PT"/>
        </w:rPr>
        <w:t>.</w:t>
      </w:r>
    </w:p>
    <w:p w:rsidR="00E60EB2" w:rsidRPr="005F384C" w:rsidRDefault="00E60EB2" w:rsidP="005F384C">
      <w:pPr>
        <w:pStyle w:val="HTMLpr-formatado"/>
        <w:jc w:val="both"/>
        <w:rPr>
          <w:rFonts w:asciiTheme="minorHAnsi" w:hAnsiTheme="minorHAnsi" w:cstheme="minorHAnsi"/>
          <w:spacing w:val="-2"/>
          <w:lang w:val="pt-PT"/>
        </w:rPr>
      </w:pPr>
    </w:p>
    <w:p w:rsidR="005F384C" w:rsidRDefault="005F384C" w:rsidP="005F384C">
      <w:pPr>
        <w:pStyle w:val="HTMLpr-formatado"/>
        <w:jc w:val="both"/>
        <w:rPr>
          <w:rFonts w:asciiTheme="minorHAnsi" w:hAnsiTheme="minorHAnsi" w:cstheme="minorHAnsi"/>
          <w:b/>
          <w:spacing w:val="-2"/>
          <w:lang w:val="pt-PT"/>
        </w:rPr>
      </w:pPr>
    </w:p>
    <w:p w:rsidR="00E60EB2" w:rsidRPr="005F384C" w:rsidRDefault="00E60EB2" w:rsidP="005F384C">
      <w:pPr>
        <w:pStyle w:val="HTMLpr-formatado"/>
        <w:jc w:val="both"/>
        <w:rPr>
          <w:rFonts w:asciiTheme="minorHAnsi" w:hAnsiTheme="minorHAnsi" w:cstheme="minorHAnsi"/>
          <w:b/>
          <w:spacing w:val="-2"/>
          <w:lang w:val="pt-PT"/>
        </w:rPr>
      </w:pPr>
      <w:r w:rsidRPr="005F384C">
        <w:rPr>
          <w:rFonts w:asciiTheme="minorHAnsi" w:hAnsiTheme="minorHAnsi" w:cstheme="minorHAnsi"/>
          <w:b/>
          <w:spacing w:val="-2"/>
          <w:lang w:val="pt-PT"/>
        </w:rPr>
        <w:t>12-L</w:t>
      </w:r>
      <w:r w:rsidR="00F773C1">
        <w:rPr>
          <w:rFonts w:asciiTheme="minorHAnsi" w:hAnsiTheme="minorHAnsi" w:cstheme="minorHAnsi"/>
          <w:b/>
          <w:spacing w:val="-2"/>
          <w:lang w:val="pt-PT"/>
        </w:rPr>
        <w:t>íngua</w:t>
      </w:r>
    </w:p>
    <w:p w:rsidR="00E60EB2" w:rsidRPr="005F384C" w:rsidRDefault="00E60EB2" w:rsidP="005F384C">
      <w:pPr>
        <w:pStyle w:val="HTMLpr-formatado"/>
        <w:jc w:val="both"/>
        <w:rPr>
          <w:rFonts w:asciiTheme="minorHAnsi" w:hAnsiTheme="minorHAnsi" w:cstheme="minorHAnsi"/>
          <w:spacing w:val="-2"/>
          <w:lang w:val="pt-PT"/>
        </w:rPr>
      </w:pPr>
      <w:r w:rsidRPr="005F384C">
        <w:rPr>
          <w:rFonts w:asciiTheme="minorHAnsi" w:hAnsiTheme="minorHAnsi" w:cstheme="minorHAnsi"/>
          <w:spacing w:val="-2"/>
          <w:lang w:val="pt-PT"/>
        </w:rPr>
        <w:t>A lingua d</w:t>
      </w:r>
      <w:r w:rsidR="005F384C" w:rsidRPr="005F384C">
        <w:rPr>
          <w:rFonts w:asciiTheme="minorHAnsi" w:hAnsiTheme="minorHAnsi" w:cstheme="minorHAnsi"/>
          <w:spacing w:val="-2"/>
          <w:lang w:val="pt-PT"/>
        </w:rPr>
        <w:t>e trabalho</w:t>
      </w:r>
      <w:r w:rsidRPr="005F384C">
        <w:rPr>
          <w:rFonts w:asciiTheme="minorHAnsi" w:hAnsiTheme="minorHAnsi" w:cstheme="minorHAnsi"/>
          <w:spacing w:val="-2"/>
          <w:lang w:val="pt-PT"/>
        </w:rPr>
        <w:t xml:space="preserve"> será </w:t>
      </w:r>
      <w:r w:rsidR="005F384C" w:rsidRPr="005F384C">
        <w:rPr>
          <w:rFonts w:asciiTheme="minorHAnsi" w:hAnsiTheme="minorHAnsi" w:cstheme="minorHAnsi"/>
          <w:spacing w:val="-2"/>
          <w:lang w:val="pt-PT"/>
        </w:rPr>
        <w:t xml:space="preserve">o </w:t>
      </w:r>
      <w:r w:rsidRPr="005F384C">
        <w:rPr>
          <w:rFonts w:asciiTheme="minorHAnsi" w:hAnsiTheme="minorHAnsi" w:cstheme="minorHAnsi"/>
          <w:spacing w:val="-2"/>
          <w:lang w:val="pt-PT"/>
        </w:rPr>
        <w:t>Português.</w:t>
      </w:r>
    </w:p>
    <w:p w:rsidR="006645A1" w:rsidRPr="005F384C" w:rsidRDefault="00E60EB2" w:rsidP="005F384C">
      <w:pPr>
        <w:pStyle w:val="HTMLpr-formatado"/>
        <w:jc w:val="both"/>
        <w:rPr>
          <w:rFonts w:asciiTheme="minorHAnsi" w:hAnsiTheme="minorHAnsi" w:cstheme="minorHAnsi"/>
          <w:spacing w:val="-2"/>
          <w:lang w:val="pt-PT"/>
        </w:rPr>
      </w:pPr>
      <w:r w:rsidRPr="005F384C">
        <w:rPr>
          <w:rFonts w:asciiTheme="minorHAnsi" w:hAnsiTheme="minorHAnsi" w:cstheme="minorHAnsi"/>
          <w:spacing w:val="-2"/>
          <w:lang w:val="pt-PT"/>
        </w:rPr>
        <w:t xml:space="preserve">No entanto, excelentes habilidades de comunicação </w:t>
      </w:r>
      <w:r w:rsidR="005F384C" w:rsidRPr="005F384C">
        <w:rPr>
          <w:rFonts w:asciiTheme="minorHAnsi" w:hAnsiTheme="minorHAnsi" w:cstheme="minorHAnsi"/>
          <w:spacing w:val="-2"/>
          <w:lang w:val="pt-PT"/>
        </w:rPr>
        <w:t xml:space="preserve">em </w:t>
      </w:r>
      <w:r w:rsidRPr="005F384C">
        <w:rPr>
          <w:rFonts w:asciiTheme="minorHAnsi" w:hAnsiTheme="minorHAnsi" w:cstheme="minorHAnsi"/>
          <w:spacing w:val="-2"/>
          <w:lang w:val="pt-PT"/>
        </w:rPr>
        <w:t xml:space="preserve">Inglês (oral, escrita e apresentação) são essenciais, porque todos os </w:t>
      </w:r>
      <w:r w:rsidR="005F384C" w:rsidRPr="005F384C">
        <w:rPr>
          <w:rFonts w:asciiTheme="minorHAnsi" w:hAnsiTheme="minorHAnsi" w:cstheme="minorHAnsi"/>
          <w:spacing w:val="-2"/>
          <w:lang w:val="pt-PT"/>
        </w:rPr>
        <w:t>produtos</w:t>
      </w:r>
      <w:r w:rsidRPr="005F384C">
        <w:rPr>
          <w:rFonts w:asciiTheme="minorHAnsi" w:hAnsiTheme="minorHAnsi" w:cstheme="minorHAnsi"/>
          <w:spacing w:val="-2"/>
          <w:lang w:val="pt-PT"/>
        </w:rPr>
        <w:t xml:space="preserve"> devem ser </w:t>
      </w:r>
      <w:r w:rsidR="005F384C" w:rsidRPr="005F384C">
        <w:rPr>
          <w:rFonts w:asciiTheme="minorHAnsi" w:hAnsiTheme="minorHAnsi" w:cstheme="minorHAnsi"/>
          <w:spacing w:val="-2"/>
          <w:lang w:val="pt-PT"/>
        </w:rPr>
        <w:t xml:space="preserve">apresentados </w:t>
      </w:r>
      <w:r w:rsidR="008B1289">
        <w:rPr>
          <w:rFonts w:asciiTheme="minorHAnsi" w:hAnsiTheme="minorHAnsi" w:cstheme="minorHAnsi"/>
          <w:spacing w:val="-2"/>
          <w:lang w:val="pt-PT"/>
        </w:rPr>
        <w:t xml:space="preserve">em português mas também </w:t>
      </w:r>
      <w:r w:rsidRPr="005F384C">
        <w:rPr>
          <w:rFonts w:asciiTheme="minorHAnsi" w:hAnsiTheme="minorHAnsi" w:cstheme="minorHAnsi"/>
          <w:spacing w:val="-2"/>
          <w:lang w:val="pt-PT"/>
        </w:rPr>
        <w:t>no idioma Inglês</w:t>
      </w:r>
      <w:r w:rsidR="005F384C" w:rsidRPr="005F384C">
        <w:rPr>
          <w:rFonts w:asciiTheme="minorHAnsi" w:hAnsiTheme="minorHAnsi" w:cstheme="minorHAnsi"/>
          <w:spacing w:val="-2"/>
          <w:lang w:val="pt-PT"/>
        </w:rPr>
        <w:t xml:space="preserve"> à ONU-habitat e à União Europeia</w:t>
      </w:r>
      <w:r w:rsidRPr="005F384C">
        <w:rPr>
          <w:rFonts w:asciiTheme="minorHAnsi" w:hAnsiTheme="minorHAnsi" w:cstheme="minorHAnsi"/>
          <w:spacing w:val="-2"/>
          <w:lang w:val="pt-PT"/>
        </w:rPr>
        <w:t xml:space="preserve">, </w:t>
      </w:r>
      <w:r w:rsidR="005F384C" w:rsidRPr="005F384C">
        <w:rPr>
          <w:rFonts w:asciiTheme="minorHAnsi" w:hAnsiTheme="minorHAnsi" w:cstheme="minorHAnsi"/>
          <w:spacing w:val="-2"/>
          <w:lang w:val="pt-PT"/>
        </w:rPr>
        <w:t>pelo que</w:t>
      </w:r>
      <w:r w:rsidRPr="005F384C">
        <w:rPr>
          <w:rFonts w:asciiTheme="minorHAnsi" w:hAnsiTheme="minorHAnsi" w:cstheme="minorHAnsi"/>
          <w:spacing w:val="-2"/>
          <w:lang w:val="pt-PT"/>
        </w:rPr>
        <w:t xml:space="preserve"> neste caso, o</w:t>
      </w:r>
      <w:r w:rsidR="005F384C" w:rsidRPr="005F384C">
        <w:rPr>
          <w:rFonts w:asciiTheme="minorHAnsi" w:hAnsiTheme="minorHAnsi" w:cstheme="minorHAnsi"/>
          <w:spacing w:val="-2"/>
          <w:lang w:val="pt-PT"/>
        </w:rPr>
        <w:t xml:space="preserve"> (a)</w:t>
      </w:r>
      <w:r w:rsidRPr="005F384C">
        <w:rPr>
          <w:rFonts w:asciiTheme="minorHAnsi" w:hAnsiTheme="minorHAnsi" w:cstheme="minorHAnsi"/>
          <w:spacing w:val="-2"/>
          <w:lang w:val="pt-PT"/>
        </w:rPr>
        <w:t xml:space="preserve"> contratante deve</w:t>
      </w:r>
      <w:r w:rsidR="005F384C" w:rsidRPr="005F384C">
        <w:rPr>
          <w:rFonts w:asciiTheme="minorHAnsi" w:hAnsiTheme="minorHAnsi" w:cstheme="minorHAnsi"/>
          <w:spacing w:val="-2"/>
          <w:lang w:val="pt-PT"/>
        </w:rPr>
        <w:t xml:space="preserve"> </w:t>
      </w:r>
      <w:r w:rsidRPr="005F384C">
        <w:rPr>
          <w:rFonts w:asciiTheme="minorHAnsi" w:hAnsiTheme="minorHAnsi" w:cstheme="minorHAnsi"/>
          <w:spacing w:val="-2"/>
          <w:lang w:val="pt-PT"/>
        </w:rPr>
        <w:t>apresentar os documentos finais em Inglês.</w:t>
      </w:r>
    </w:p>
    <w:p w:rsidR="00E60EB2" w:rsidRPr="005F384C" w:rsidRDefault="00E60EB2" w:rsidP="00E60EB2">
      <w:pPr>
        <w:pStyle w:val="HTMLpr-formatado"/>
        <w:ind w:left="360"/>
        <w:jc w:val="both"/>
        <w:rPr>
          <w:rFonts w:asciiTheme="minorHAnsi" w:hAnsiTheme="minorHAnsi" w:cstheme="minorHAnsi"/>
          <w:spacing w:val="-2"/>
          <w:lang w:val="pt-PT"/>
        </w:rPr>
      </w:pPr>
    </w:p>
    <w:p w:rsidR="00E60EB2" w:rsidRPr="005F384C" w:rsidRDefault="00E60EB2" w:rsidP="005F384C">
      <w:pPr>
        <w:pStyle w:val="HTMLpr-formatado"/>
        <w:jc w:val="both"/>
        <w:rPr>
          <w:rFonts w:asciiTheme="minorHAnsi" w:hAnsiTheme="minorHAnsi" w:cstheme="minorHAnsi"/>
          <w:b/>
          <w:spacing w:val="-2"/>
          <w:lang w:val="pt-PT"/>
        </w:rPr>
      </w:pPr>
      <w:r w:rsidRPr="005F384C">
        <w:rPr>
          <w:rFonts w:asciiTheme="minorHAnsi" w:hAnsiTheme="minorHAnsi" w:cstheme="minorHAnsi"/>
          <w:b/>
          <w:spacing w:val="-2"/>
          <w:lang w:val="pt-PT"/>
        </w:rPr>
        <w:t xml:space="preserve">13 </w:t>
      </w:r>
      <w:r w:rsidR="00F773C1">
        <w:rPr>
          <w:rFonts w:asciiTheme="minorHAnsi" w:hAnsiTheme="minorHAnsi" w:cstheme="minorHAnsi"/>
          <w:b/>
          <w:spacing w:val="-2"/>
          <w:lang w:val="pt-PT"/>
        </w:rPr>
        <w:t xml:space="preserve">- </w:t>
      </w:r>
      <w:r w:rsidRPr="005F384C">
        <w:rPr>
          <w:rFonts w:asciiTheme="minorHAnsi" w:hAnsiTheme="minorHAnsi" w:cstheme="minorHAnsi"/>
          <w:b/>
          <w:spacing w:val="-2"/>
          <w:lang w:val="pt-PT"/>
        </w:rPr>
        <w:t>Duração do trabalho</w:t>
      </w:r>
    </w:p>
    <w:p w:rsidR="00E60EB2" w:rsidRPr="005F384C" w:rsidRDefault="00E60EB2" w:rsidP="005F384C">
      <w:pPr>
        <w:pStyle w:val="HTMLpr-formatado"/>
        <w:jc w:val="both"/>
        <w:rPr>
          <w:rFonts w:asciiTheme="minorHAnsi" w:hAnsiTheme="minorHAnsi" w:cstheme="minorHAnsi"/>
          <w:spacing w:val="-2"/>
          <w:lang w:val="pt-PT"/>
        </w:rPr>
      </w:pPr>
    </w:p>
    <w:p w:rsidR="00E60EB2" w:rsidRPr="005F384C" w:rsidRDefault="00E60EB2" w:rsidP="005F384C">
      <w:pPr>
        <w:pStyle w:val="HTMLpr-formatado"/>
        <w:jc w:val="both"/>
        <w:rPr>
          <w:rFonts w:asciiTheme="minorHAnsi" w:hAnsiTheme="minorHAnsi" w:cstheme="minorHAnsi"/>
          <w:spacing w:val="-2"/>
          <w:lang w:val="pt-PT"/>
        </w:rPr>
      </w:pPr>
      <w:r w:rsidRPr="005F384C">
        <w:rPr>
          <w:rFonts w:asciiTheme="minorHAnsi" w:hAnsiTheme="minorHAnsi" w:cstheme="minorHAnsi"/>
          <w:spacing w:val="-2"/>
          <w:lang w:val="pt-PT"/>
        </w:rPr>
        <w:t xml:space="preserve">Todo o trabalho será realizado durante um período de 6 meses a partir de </w:t>
      </w:r>
      <w:r w:rsidR="005F384C" w:rsidRPr="005F384C">
        <w:rPr>
          <w:rFonts w:asciiTheme="minorHAnsi" w:hAnsiTheme="minorHAnsi" w:cstheme="minorHAnsi"/>
          <w:spacing w:val="-2"/>
          <w:lang w:val="pt-PT"/>
        </w:rPr>
        <w:t>Abril de</w:t>
      </w:r>
      <w:r w:rsidRPr="005F384C">
        <w:rPr>
          <w:rFonts w:asciiTheme="minorHAnsi" w:hAnsiTheme="minorHAnsi" w:cstheme="minorHAnsi"/>
          <w:spacing w:val="-2"/>
          <w:lang w:val="pt-PT"/>
        </w:rPr>
        <w:t xml:space="preserve"> 2015. Isto inclui:</w:t>
      </w:r>
    </w:p>
    <w:p w:rsidR="00E60EB2" w:rsidRPr="005F384C" w:rsidRDefault="00E60EB2" w:rsidP="005F384C">
      <w:pPr>
        <w:pStyle w:val="HTMLpr-formatado"/>
        <w:jc w:val="both"/>
        <w:rPr>
          <w:rFonts w:asciiTheme="minorHAnsi" w:hAnsiTheme="minorHAnsi" w:cstheme="minorHAnsi"/>
          <w:spacing w:val="-2"/>
          <w:lang w:val="pt-PT"/>
        </w:rPr>
      </w:pPr>
      <w:r w:rsidRPr="005F384C">
        <w:rPr>
          <w:rFonts w:asciiTheme="minorHAnsi" w:hAnsiTheme="minorHAnsi" w:cstheme="minorHAnsi"/>
          <w:spacing w:val="-2"/>
          <w:lang w:val="pt-PT"/>
        </w:rPr>
        <w:t xml:space="preserve">Duração do contrato presencialmente em Cabo Verde durante a pesquisa no campo e entrevistas com atores locais, revendo as políticas urbanas e marcos regulatórios, animando </w:t>
      </w:r>
      <w:r w:rsidR="005F384C" w:rsidRPr="005F384C">
        <w:rPr>
          <w:rFonts w:asciiTheme="minorHAnsi" w:hAnsiTheme="minorHAnsi" w:cstheme="minorHAnsi"/>
          <w:spacing w:val="-2"/>
          <w:lang w:val="pt-PT"/>
        </w:rPr>
        <w:t>os workshops</w:t>
      </w:r>
      <w:r w:rsidRPr="005F384C">
        <w:rPr>
          <w:rFonts w:asciiTheme="minorHAnsi" w:hAnsiTheme="minorHAnsi" w:cstheme="minorHAnsi"/>
          <w:spacing w:val="-2"/>
          <w:lang w:val="pt-PT"/>
        </w:rPr>
        <w:t xml:space="preserve"> com as partes interessadas, colaborando com </w:t>
      </w:r>
      <w:r w:rsidR="005F384C" w:rsidRPr="005F384C">
        <w:rPr>
          <w:rFonts w:asciiTheme="minorHAnsi" w:hAnsiTheme="minorHAnsi" w:cstheme="minorHAnsi"/>
          <w:spacing w:val="-2"/>
          <w:lang w:val="pt-PT"/>
        </w:rPr>
        <w:t xml:space="preserve">a </w:t>
      </w:r>
      <w:r w:rsidRPr="005F384C">
        <w:rPr>
          <w:rFonts w:asciiTheme="minorHAnsi" w:hAnsiTheme="minorHAnsi" w:cstheme="minorHAnsi"/>
          <w:spacing w:val="-2"/>
          <w:lang w:val="pt-PT"/>
        </w:rPr>
        <w:t>supervisão de equip</w:t>
      </w:r>
      <w:r w:rsidR="005F384C" w:rsidRPr="005F384C">
        <w:rPr>
          <w:rFonts w:asciiTheme="minorHAnsi" w:hAnsiTheme="minorHAnsi" w:cstheme="minorHAnsi"/>
          <w:spacing w:val="-2"/>
          <w:lang w:val="pt-PT"/>
        </w:rPr>
        <w:t>as</w:t>
      </w:r>
      <w:r w:rsidRPr="005F384C">
        <w:rPr>
          <w:rFonts w:asciiTheme="minorHAnsi" w:hAnsiTheme="minorHAnsi" w:cstheme="minorHAnsi"/>
          <w:spacing w:val="-2"/>
          <w:lang w:val="pt-PT"/>
        </w:rPr>
        <w:t xml:space="preserve"> para desenvolver </w:t>
      </w:r>
      <w:r w:rsidR="005F384C" w:rsidRPr="005F384C">
        <w:rPr>
          <w:rFonts w:asciiTheme="minorHAnsi" w:hAnsiTheme="minorHAnsi" w:cstheme="minorHAnsi"/>
          <w:spacing w:val="-2"/>
          <w:lang w:val="pt-PT"/>
        </w:rPr>
        <w:t xml:space="preserve">as </w:t>
      </w:r>
      <w:r w:rsidRPr="005F384C">
        <w:rPr>
          <w:rFonts w:asciiTheme="minorHAnsi" w:hAnsiTheme="minorHAnsi" w:cstheme="minorHAnsi"/>
          <w:spacing w:val="-2"/>
          <w:lang w:val="pt-PT"/>
        </w:rPr>
        <w:t xml:space="preserve">estratégias de urbanização de </w:t>
      </w:r>
      <w:r w:rsidR="005F384C" w:rsidRPr="005F384C">
        <w:rPr>
          <w:rFonts w:asciiTheme="minorHAnsi" w:hAnsiTheme="minorHAnsi" w:cstheme="minorHAnsi"/>
          <w:spacing w:val="-2"/>
          <w:lang w:val="pt-PT"/>
        </w:rPr>
        <w:t>assentaentos informais</w:t>
      </w:r>
      <w:r w:rsidRPr="005F384C">
        <w:rPr>
          <w:rFonts w:asciiTheme="minorHAnsi" w:hAnsiTheme="minorHAnsi" w:cstheme="minorHAnsi"/>
          <w:spacing w:val="-2"/>
          <w:lang w:val="pt-PT"/>
        </w:rPr>
        <w:t xml:space="preserve"> e de mobilização de recursos, bem como o desenvolvimento </w:t>
      </w:r>
      <w:r w:rsidR="005F384C" w:rsidRPr="005F384C">
        <w:rPr>
          <w:rFonts w:asciiTheme="minorHAnsi" w:hAnsiTheme="minorHAnsi" w:cstheme="minorHAnsi"/>
          <w:spacing w:val="-2"/>
          <w:lang w:val="pt-PT"/>
        </w:rPr>
        <w:t xml:space="preserve">notas conceptuais </w:t>
      </w:r>
      <w:r w:rsidRPr="005F384C">
        <w:rPr>
          <w:rFonts w:asciiTheme="minorHAnsi" w:hAnsiTheme="minorHAnsi" w:cstheme="minorHAnsi"/>
          <w:spacing w:val="-2"/>
          <w:lang w:val="pt-PT"/>
        </w:rPr>
        <w:t xml:space="preserve">para </w:t>
      </w:r>
      <w:r w:rsidR="005F384C" w:rsidRPr="005F384C">
        <w:rPr>
          <w:rFonts w:asciiTheme="minorHAnsi" w:hAnsiTheme="minorHAnsi" w:cstheme="minorHAnsi"/>
          <w:spacing w:val="-2"/>
          <w:lang w:val="pt-PT"/>
        </w:rPr>
        <w:t>aimplementação da fase 3</w:t>
      </w:r>
      <w:r w:rsidRPr="005F384C">
        <w:rPr>
          <w:rFonts w:asciiTheme="minorHAnsi" w:hAnsiTheme="minorHAnsi" w:cstheme="minorHAnsi"/>
          <w:spacing w:val="-2"/>
          <w:lang w:val="pt-PT"/>
        </w:rPr>
        <w:t xml:space="preserve"> </w:t>
      </w:r>
      <w:r w:rsidR="005F384C" w:rsidRPr="005F384C">
        <w:rPr>
          <w:rFonts w:asciiTheme="minorHAnsi" w:hAnsiTheme="minorHAnsi" w:cstheme="minorHAnsi"/>
          <w:spacing w:val="-2"/>
          <w:lang w:val="pt-PT"/>
        </w:rPr>
        <w:t xml:space="preserve">do </w:t>
      </w:r>
      <w:r w:rsidRPr="005F384C">
        <w:rPr>
          <w:rFonts w:asciiTheme="minorHAnsi" w:hAnsiTheme="minorHAnsi" w:cstheme="minorHAnsi"/>
          <w:spacing w:val="-2"/>
          <w:lang w:val="pt-PT"/>
        </w:rPr>
        <w:t xml:space="preserve">PSUP. o resto da consultoria pode ser feito </w:t>
      </w:r>
      <w:r w:rsidR="005F384C">
        <w:rPr>
          <w:rFonts w:asciiTheme="minorHAnsi" w:hAnsiTheme="minorHAnsi" w:cstheme="minorHAnsi"/>
          <w:spacing w:val="-2"/>
          <w:lang w:val="pt-PT"/>
        </w:rPr>
        <w:t>a partir do escritorio do (a) contratante</w:t>
      </w:r>
      <w:r w:rsidRPr="005F384C">
        <w:rPr>
          <w:rFonts w:asciiTheme="minorHAnsi" w:hAnsiTheme="minorHAnsi" w:cstheme="minorHAnsi"/>
          <w:spacing w:val="-2"/>
          <w:lang w:val="pt-PT"/>
        </w:rPr>
        <w:t xml:space="preserve"> se </w:t>
      </w:r>
      <w:r w:rsidR="005F384C">
        <w:rPr>
          <w:rFonts w:asciiTheme="minorHAnsi" w:hAnsiTheme="minorHAnsi" w:cstheme="minorHAnsi"/>
          <w:spacing w:val="-2"/>
          <w:lang w:val="pt-PT"/>
        </w:rPr>
        <w:t>o (a)</w:t>
      </w:r>
      <w:r w:rsidRPr="005F384C">
        <w:rPr>
          <w:rFonts w:asciiTheme="minorHAnsi" w:hAnsiTheme="minorHAnsi" w:cstheme="minorHAnsi"/>
          <w:spacing w:val="-2"/>
          <w:lang w:val="pt-PT"/>
        </w:rPr>
        <w:t xml:space="preserve"> melhor </w:t>
      </w:r>
      <w:r w:rsidR="005F384C">
        <w:rPr>
          <w:rFonts w:asciiTheme="minorHAnsi" w:hAnsiTheme="minorHAnsi" w:cstheme="minorHAnsi"/>
          <w:spacing w:val="-2"/>
          <w:lang w:val="pt-PT"/>
        </w:rPr>
        <w:t>candidato (a)</w:t>
      </w:r>
      <w:r w:rsidRPr="005F384C">
        <w:rPr>
          <w:rFonts w:asciiTheme="minorHAnsi" w:hAnsiTheme="minorHAnsi" w:cstheme="minorHAnsi"/>
          <w:spacing w:val="-2"/>
          <w:lang w:val="pt-PT"/>
        </w:rPr>
        <w:t xml:space="preserve"> </w:t>
      </w:r>
      <w:r w:rsidR="005F384C">
        <w:rPr>
          <w:rFonts w:asciiTheme="minorHAnsi" w:hAnsiTheme="minorHAnsi" w:cstheme="minorHAnsi"/>
          <w:spacing w:val="-2"/>
          <w:lang w:val="pt-PT"/>
        </w:rPr>
        <w:t>selecionado (a)</w:t>
      </w:r>
      <w:r w:rsidRPr="005F384C">
        <w:rPr>
          <w:rFonts w:asciiTheme="minorHAnsi" w:hAnsiTheme="minorHAnsi" w:cstheme="minorHAnsi"/>
          <w:spacing w:val="-2"/>
          <w:lang w:val="pt-PT"/>
        </w:rPr>
        <w:t xml:space="preserve"> não resid</w:t>
      </w:r>
      <w:r w:rsidR="005F384C" w:rsidRPr="005F384C">
        <w:rPr>
          <w:rFonts w:asciiTheme="minorHAnsi" w:hAnsiTheme="minorHAnsi" w:cstheme="minorHAnsi"/>
          <w:spacing w:val="-2"/>
          <w:lang w:val="pt-PT"/>
        </w:rPr>
        <w:t>ir permanentemente em</w:t>
      </w:r>
      <w:r w:rsidRPr="005F384C">
        <w:rPr>
          <w:rFonts w:asciiTheme="minorHAnsi" w:hAnsiTheme="minorHAnsi" w:cstheme="minorHAnsi"/>
          <w:spacing w:val="-2"/>
          <w:lang w:val="pt-PT"/>
        </w:rPr>
        <w:t xml:space="preserve"> Cabo Verde.</w:t>
      </w:r>
    </w:p>
    <w:p w:rsidR="00E60EB2" w:rsidRPr="005F384C" w:rsidRDefault="00E60EB2" w:rsidP="005F384C">
      <w:pPr>
        <w:pStyle w:val="HTMLpr-formatado"/>
        <w:jc w:val="both"/>
        <w:rPr>
          <w:rFonts w:asciiTheme="minorHAnsi" w:hAnsiTheme="minorHAnsi" w:cstheme="minorHAnsi"/>
          <w:spacing w:val="-2"/>
          <w:lang w:val="pt-PT"/>
        </w:rPr>
      </w:pPr>
    </w:p>
    <w:p w:rsidR="006645A1" w:rsidRDefault="00E60EB2" w:rsidP="005F384C">
      <w:pPr>
        <w:pStyle w:val="HTMLpr-formatado"/>
        <w:jc w:val="both"/>
        <w:rPr>
          <w:rFonts w:asciiTheme="minorHAnsi" w:hAnsiTheme="minorHAnsi" w:cstheme="minorHAnsi"/>
          <w:spacing w:val="-2"/>
          <w:lang w:val="pt-PT"/>
        </w:rPr>
      </w:pPr>
      <w:r w:rsidRPr="005F384C">
        <w:rPr>
          <w:rFonts w:asciiTheme="minorHAnsi" w:hAnsiTheme="minorHAnsi" w:cstheme="minorHAnsi"/>
          <w:spacing w:val="-2"/>
          <w:lang w:val="pt-PT"/>
        </w:rPr>
        <w:t xml:space="preserve">A data prevista para o início do contrato é de 15 </w:t>
      </w:r>
      <w:r w:rsidR="005F384C" w:rsidRPr="005F384C">
        <w:rPr>
          <w:rFonts w:asciiTheme="minorHAnsi" w:hAnsiTheme="minorHAnsi" w:cstheme="minorHAnsi"/>
          <w:spacing w:val="-2"/>
          <w:lang w:val="pt-PT"/>
        </w:rPr>
        <w:t>de Abril</w:t>
      </w:r>
      <w:r w:rsidRPr="005F384C">
        <w:rPr>
          <w:rFonts w:asciiTheme="minorHAnsi" w:hAnsiTheme="minorHAnsi" w:cstheme="minorHAnsi"/>
          <w:spacing w:val="-2"/>
          <w:lang w:val="pt-PT"/>
        </w:rPr>
        <w:t xml:space="preserve"> de 2015.</w:t>
      </w:r>
    </w:p>
    <w:p w:rsidR="00E60EB2" w:rsidRPr="00E60EB2" w:rsidRDefault="00E60EB2" w:rsidP="00E60EB2">
      <w:pPr>
        <w:pStyle w:val="HTMLpr-formatado"/>
        <w:ind w:left="360"/>
        <w:jc w:val="both"/>
        <w:rPr>
          <w:rFonts w:asciiTheme="minorHAnsi" w:hAnsiTheme="minorHAnsi" w:cstheme="minorHAnsi"/>
          <w:spacing w:val="-2"/>
          <w:lang w:val="pt-PT"/>
        </w:rPr>
      </w:pPr>
    </w:p>
    <w:p w:rsidR="00E60EB2" w:rsidRPr="00723399" w:rsidRDefault="00E60EB2" w:rsidP="00161660">
      <w:pPr>
        <w:spacing w:line="240" w:lineRule="auto"/>
        <w:jc w:val="both"/>
        <w:rPr>
          <w:rFonts w:cstheme="minorHAnsi"/>
          <w:color w:val="000000"/>
          <w:sz w:val="20"/>
          <w:szCs w:val="20"/>
          <w:lang w:val="pt-PT"/>
        </w:rPr>
      </w:pPr>
    </w:p>
    <w:p w:rsidR="00F773C1" w:rsidRPr="00312A7F" w:rsidRDefault="008B1289" w:rsidP="00F773C1">
      <w:pPr>
        <w:spacing w:line="240" w:lineRule="auto"/>
        <w:jc w:val="both"/>
        <w:rPr>
          <w:rFonts w:cstheme="minorHAnsi"/>
          <w:b/>
          <w:sz w:val="20"/>
          <w:szCs w:val="20"/>
          <w:lang w:val="pt-PT"/>
        </w:rPr>
      </w:pPr>
      <w:r>
        <w:rPr>
          <w:rFonts w:cstheme="minorHAnsi"/>
          <w:b/>
          <w:sz w:val="20"/>
          <w:szCs w:val="20"/>
          <w:lang w:val="pt-PT"/>
        </w:rPr>
        <w:t xml:space="preserve">14- </w:t>
      </w:r>
      <w:r w:rsidRPr="00312A7F">
        <w:rPr>
          <w:rFonts w:cstheme="minorHAnsi"/>
          <w:b/>
          <w:sz w:val="20"/>
          <w:szCs w:val="20"/>
          <w:lang w:val="pt-PT"/>
        </w:rPr>
        <w:t>Critérios</w:t>
      </w:r>
      <w:r w:rsidR="00F773C1" w:rsidRPr="00312A7F">
        <w:rPr>
          <w:rFonts w:cstheme="minorHAnsi"/>
          <w:b/>
          <w:sz w:val="20"/>
          <w:szCs w:val="20"/>
          <w:lang w:val="pt-PT"/>
        </w:rPr>
        <w:t xml:space="preserve"> de selecção da melhor proposta</w:t>
      </w:r>
    </w:p>
    <w:p w:rsidR="00F773C1" w:rsidRPr="002D758C" w:rsidRDefault="00F773C1" w:rsidP="00F773C1">
      <w:pPr>
        <w:pStyle w:val="PargrafodaLista"/>
        <w:spacing w:line="240" w:lineRule="auto"/>
        <w:jc w:val="both"/>
        <w:rPr>
          <w:rFonts w:cstheme="minorHAnsi"/>
          <w:sz w:val="20"/>
          <w:szCs w:val="20"/>
          <w:lang w:val="pt-PT"/>
        </w:rPr>
      </w:pPr>
      <w:r w:rsidRPr="002D758C">
        <w:rPr>
          <w:rFonts w:cstheme="minorHAnsi"/>
          <w:sz w:val="20"/>
          <w:szCs w:val="20"/>
          <w:lang w:val="pt-PT"/>
        </w:rPr>
        <w:t>A adjudicação do contrato será feita para o (a) consultor (a) cuja oferta foi avaliada utilizando-se o "</w:t>
      </w:r>
      <w:proofErr w:type="spellStart"/>
      <w:r w:rsidRPr="002D758C">
        <w:rPr>
          <w:rFonts w:cstheme="minorHAnsi"/>
          <w:sz w:val="20"/>
          <w:szCs w:val="20"/>
          <w:lang w:val="pt-PT"/>
        </w:rPr>
        <w:t>Combined</w:t>
      </w:r>
      <w:proofErr w:type="spellEnd"/>
      <w:r w:rsidRPr="002D758C">
        <w:rPr>
          <w:rFonts w:cstheme="minorHAnsi"/>
          <w:sz w:val="20"/>
          <w:szCs w:val="20"/>
          <w:lang w:val="pt-PT"/>
        </w:rPr>
        <w:t xml:space="preserve"> </w:t>
      </w:r>
      <w:proofErr w:type="spellStart"/>
      <w:r w:rsidRPr="002D758C">
        <w:rPr>
          <w:rFonts w:cstheme="minorHAnsi"/>
          <w:sz w:val="20"/>
          <w:szCs w:val="20"/>
          <w:lang w:val="pt-PT"/>
        </w:rPr>
        <w:t>Scoring</w:t>
      </w:r>
      <w:proofErr w:type="spellEnd"/>
      <w:r w:rsidRPr="002D758C">
        <w:rPr>
          <w:rFonts w:cstheme="minorHAnsi"/>
          <w:sz w:val="20"/>
          <w:szCs w:val="20"/>
          <w:lang w:val="pt-PT"/>
        </w:rPr>
        <w:t xml:space="preserve"> </w:t>
      </w:r>
      <w:proofErr w:type="spellStart"/>
      <w:r w:rsidRPr="002D758C">
        <w:rPr>
          <w:rFonts w:cstheme="minorHAnsi"/>
          <w:sz w:val="20"/>
          <w:szCs w:val="20"/>
          <w:lang w:val="pt-PT"/>
        </w:rPr>
        <w:t>Method</w:t>
      </w:r>
      <w:proofErr w:type="spellEnd"/>
      <w:r w:rsidRPr="002D758C">
        <w:rPr>
          <w:rFonts w:cstheme="minorHAnsi"/>
          <w:sz w:val="20"/>
          <w:szCs w:val="20"/>
          <w:lang w:val="pt-PT"/>
        </w:rPr>
        <w:t>" e determinado da seguinte forma:</w:t>
      </w:r>
    </w:p>
    <w:p w:rsidR="00F773C1" w:rsidRPr="002D758C" w:rsidRDefault="00F773C1" w:rsidP="00F773C1">
      <w:pPr>
        <w:pStyle w:val="PargrafodaLista"/>
        <w:spacing w:line="240" w:lineRule="auto"/>
        <w:jc w:val="both"/>
        <w:rPr>
          <w:rFonts w:cstheme="minorHAnsi"/>
          <w:sz w:val="20"/>
          <w:szCs w:val="20"/>
          <w:lang w:val="pt-PT"/>
        </w:rPr>
      </w:pPr>
      <w:r w:rsidRPr="002D758C">
        <w:rPr>
          <w:rFonts w:cstheme="minorHAnsi"/>
          <w:sz w:val="20"/>
          <w:szCs w:val="20"/>
          <w:lang w:val="pt-PT"/>
        </w:rPr>
        <w:t>•Legível/ compatível / aceitável;</w:t>
      </w:r>
    </w:p>
    <w:p w:rsidR="00F773C1" w:rsidRPr="002D758C" w:rsidRDefault="00F773C1" w:rsidP="00F773C1">
      <w:pPr>
        <w:pStyle w:val="PargrafodaLista"/>
        <w:spacing w:line="240" w:lineRule="auto"/>
        <w:jc w:val="both"/>
        <w:rPr>
          <w:rFonts w:cstheme="minorHAnsi"/>
          <w:sz w:val="20"/>
          <w:szCs w:val="20"/>
          <w:lang w:val="pt-PT"/>
        </w:rPr>
      </w:pPr>
      <w:r w:rsidRPr="002D758C">
        <w:rPr>
          <w:rFonts w:cstheme="minorHAnsi"/>
          <w:sz w:val="20"/>
          <w:szCs w:val="20"/>
          <w:lang w:val="pt-PT"/>
        </w:rPr>
        <w:t>• Ter no mínimo de 70 pontos em 100 para a avaliação técnica a ser considerado para a avaliação financeira.</w:t>
      </w:r>
    </w:p>
    <w:p w:rsidR="00F773C1" w:rsidRDefault="00F773C1" w:rsidP="00F773C1">
      <w:pPr>
        <w:pStyle w:val="PargrafodaLista"/>
        <w:spacing w:line="240" w:lineRule="auto"/>
        <w:jc w:val="both"/>
        <w:rPr>
          <w:rFonts w:cstheme="minorHAnsi"/>
          <w:sz w:val="20"/>
          <w:szCs w:val="20"/>
          <w:lang w:val="pt-PT"/>
        </w:rPr>
      </w:pPr>
      <w:r w:rsidRPr="002D758C">
        <w:rPr>
          <w:rFonts w:cstheme="minorHAnsi"/>
          <w:sz w:val="20"/>
          <w:szCs w:val="20"/>
          <w:lang w:val="pt-PT"/>
        </w:rPr>
        <w:t xml:space="preserve">A selecção será baseada num método combinado chamado </w:t>
      </w:r>
      <w:proofErr w:type="spellStart"/>
      <w:r w:rsidRPr="002D758C">
        <w:rPr>
          <w:rFonts w:cstheme="minorHAnsi"/>
          <w:sz w:val="20"/>
          <w:szCs w:val="20"/>
          <w:lang w:val="pt-PT"/>
        </w:rPr>
        <w:t>Scoring</w:t>
      </w:r>
      <w:proofErr w:type="spellEnd"/>
      <w:r>
        <w:rPr>
          <w:rFonts w:cstheme="minorHAnsi"/>
          <w:sz w:val="20"/>
          <w:szCs w:val="20"/>
          <w:lang w:val="pt-PT"/>
        </w:rPr>
        <w:t xml:space="preserve"> (pontuação acumulada)</w:t>
      </w:r>
      <w:r w:rsidRPr="002D758C">
        <w:rPr>
          <w:rFonts w:cstheme="minorHAnsi"/>
          <w:sz w:val="20"/>
          <w:szCs w:val="20"/>
          <w:lang w:val="pt-PT"/>
        </w:rPr>
        <w:t xml:space="preserve"> - onde a proposta técnica será de 70% e combinado com a oferta de preço que será ponderada em 30%.</w:t>
      </w:r>
    </w:p>
    <w:p w:rsidR="00723399" w:rsidRDefault="00723399" w:rsidP="00723399">
      <w:pPr>
        <w:spacing w:line="240" w:lineRule="auto"/>
        <w:jc w:val="both"/>
        <w:rPr>
          <w:rFonts w:cstheme="minorHAnsi"/>
          <w:sz w:val="20"/>
          <w:szCs w:val="20"/>
          <w:lang w:val="pt-PT"/>
        </w:rPr>
      </w:pPr>
    </w:p>
    <w:p w:rsidR="006F29E8" w:rsidRPr="00723399" w:rsidRDefault="006F29E8" w:rsidP="00723399">
      <w:pPr>
        <w:spacing w:line="240" w:lineRule="auto"/>
        <w:jc w:val="both"/>
        <w:rPr>
          <w:rFonts w:cstheme="minorHAnsi"/>
          <w:sz w:val="20"/>
          <w:szCs w:val="20"/>
          <w:lang w:val="pt-PT"/>
        </w:rPr>
      </w:pPr>
      <w:r w:rsidRPr="00723399">
        <w:rPr>
          <w:rFonts w:cstheme="minorHAnsi"/>
          <w:sz w:val="20"/>
          <w:szCs w:val="20"/>
          <w:lang w:val="pt-PT"/>
        </w:rPr>
        <w:t xml:space="preserve">Recomenda-se que o (a) consultor (a) possua à sua disposição uma equipa multidisciplinar que seja igualmente composta por </w:t>
      </w:r>
      <w:r w:rsidR="00723399">
        <w:rPr>
          <w:rFonts w:cstheme="minorHAnsi"/>
          <w:sz w:val="20"/>
          <w:szCs w:val="20"/>
          <w:lang w:val="pt-PT"/>
        </w:rPr>
        <w:t>um urbanista</w:t>
      </w:r>
      <w:r w:rsidRPr="00723399">
        <w:rPr>
          <w:rFonts w:cstheme="minorHAnsi"/>
          <w:sz w:val="20"/>
          <w:szCs w:val="20"/>
          <w:lang w:val="pt-PT"/>
        </w:rPr>
        <w:t xml:space="preserve"> com</w:t>
      </w:r>
      <w:r w:rsidR="00723399">
        <w:rPr>
          <w:rFonts w:cstheme="minorHAnsi"/>
          <w:sz w:val="20"/>
          <w:szCs w:val="20"/>
          <w:lang w:val="pt-PT"/>
        </w:rPr>
        <w:t>o</w:t>
      </w:r>
      <w:r w:rsidRPr="00723399">
        <w:rPr>
          <w:rFonts w:cstheme="minorHAnsi"/>
          <w:sz w:val="20"/>
          <w:szCs w:val="20"/>
          <w:lang w:val="pt-PT"/>
        </w:rPr>
        <w:t xml:space="preserve"> formação </w:t>
      </w:r>
      <w:r w:rsidR="00723399">
        <w:rPr>
          <w:rFonts w:cstheme="minorHAnsi"/>
          <w:sz w:val="20"/>
          <w:szCs w:val="20"/>
          <w:lang w:val="pt-PT"/>
        </w:rPr>
        <w:t>d</w:t>
      </w:r>
      <w:r w:rsidRPr="00723399">
        <w:rPr>
          <w:rFonts w:cstheme="minorHAnsi"/>
          <w:sz w:val="20"/>
          <w:szCs w:val="20"/>
          <w:lang w:val="pt-PT"/>
        </w:rPr>
        <w:t>e base em</w:t>
      </w:r>
      <w:r w:rsidR="00723399">
        <w:rPr>
          <w:rFonts w:cstheme="minorHAnsi"/>
          <w:sz w:val="20"/>
          <w:szCs w:val="20"/>
          <w:lang w:val="pt-PT"/>
        </w:rPr>
        <w:t xml:space="preserve"> sociologia, antropologia,</w:t>
      </w:r>
      <w:r w:rsidRPr="00723399">
        <w:rPr>
          <w:rFonts w:cstheme="minorHAnsi"/>
          <w:sz w:val="20"/>
          <w:szCs w:val="20"/>
          <w:lang w:val="pt-PT"/>
        </w:rPr>
        <w:t xml:space="preserve"> </w:t>
      </w:r>
      <w:r w:rsidR="00723399">
        <w:rPr>
          <w:rFonts w:cstheme="minorHAnsi"/>
          <w:sz w:val="20"/>
          <w:szCs w:val="20"/>
          <w:lang w:val="pt-PT"/>
        </w:rPr>
        <w:t xml:space="preserve">ou qualquer área das ciências sociais, </w:t>
      </w:r>
      <w:r w:rsidRPr="00723399">
        <w:rPr>
          <w:rFonts w:cstheme="minorHAnsi"/>
          <w:sz w:val="20"/>
          <w:szCs w:val="20"/>
          <w:lang w:val="pt-PT"/>
        </w:rPr>
        <w:t>engenharia civil, geografia e ou arquitetura</w:t>
      </w:r>
    </w:p>
    <w:p w:rsidR="00F773C1" w:rsidRPr="002D758C" w:rsidRDefault="00F773C1" w:rsidP="00F773C1">
      <w:pPr>
        <w:pStyle w:val="PargrafodaLista"/>
        <w:spacing w:line="240" w:lineRule="auto"/>
        <w:jc w:val="both"/>
        <w:rPr>
          <w:rFonts w:cstheme="minorHAnsi"/>
          <w:sz w:val="20"/>
          <w:szCs w:val="20"/>
          <w:lang w:val="pt-PT"/>
        </w:rPr>
      </w:pPr>
      <w:bookmarkStart w:id="0" w:name="_GoBack"/>
      <w:bookmarkEnd w:id="0"/>
    </w:p>
    <w:p w:rsidR="00F773C1" w:rsidRPr="00312A7F" w:rsidRDefault="00F773C1" w:rsidP="00F773C1">
      <w:pPr>
        <w:spacing w:line="240" w:lineRule="auto"/>
        <w:jc w:val="both"/>
        <w:rPr>
          <w:rFonts w:cstheme="minorHAnsi"/>
          <w:b/>
          <w:sz w:val="20"/>
          <w:szCs w:val="20"/>
          <w:lang w:val="pt-PT"/>
        </w:rPr>
      </w:pPr>
      <w:r w:rsidRPr="00312A7F">
        <w:rPr>
          <w:rFonts w:cstheme="minorHAnsi"/>
          <w:b/>
          <w:sz w:val="20"/>
          <w:szCs w:val="20"/>
          <w:lang w:val="pt-PT"/>
        </w:rPr>
        <w:t>Necessária experiência e Submissão da avaliação</w:t>
      </w:r>
    </w:p>
    <w:p w:rsidR="00F773C1" w:rsidRDefault="00F773C1" w:rsidP="00F773C1">
      <w:pPr>
        <w:pStyle w:val="PargrafodaLista"/>
        <w:spacing w:line="240" w:lineRule="auto"/>
        <w:ind w:left="0"/>
        <w:jc w:val="both"/>
        <w:rPr>
          <w:rFonts w:cstheme="minorHAnsi"/>
          <w:sz w:val="20"/>
          <w:szCs w:val="20"/>
          <w:lang w:val="pt-PT"/>
        </w:rPr>
      </w:pPr>
      <w:r w:rsidRPr="002D758C">
        <w:rPr>
          <w:rFonts w:cstheme="minorHAnsi"/>
          <w:sz w:val="20"/>
          <w:szCs w:val="20"/>
          <w:lang w:val="pt-PT"/>
        </w:rPr>
        <w:t>Todas as submissões serão avaliadas com base nos seguintes critérios:</w:t>
      </w:r>
    </w:p>
    <w:p w:rsidR="00E60EB2" w:rsidRPr="00E60EB2" w:rsidRDefault="00E60EB2" w:rsidP="00E60EB2">
      <w:pPr>
        <w:pStyle w:val="PargrafodaLista"/>
        <w:spacing w:line="240" w:lineRule="auto"/>
        <w:jc w:val="both"/>
        <w:rPr>
          <w:rFonts w:eastAsia="Calibri" w:cstheme="minorHAnsi"/>
          <w:color w:val="000000"/>
          <w:sz w:val="20"/>
          <w:szCs w:val="20"/>
          <w:lang w:val="pt-P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6073"/>
        <w:gridCol w:w="1019"/>
      </w:tblGrid>
      <w:tr w:rsidR="008B1289" w:rsidRPr="0026618C" w:rsidTr="004125FB">
        <w:trPr>
          <w:trHeight w:val="377"/>
        </w:trPr>
        <w:tc>
          <w:tcPr>
            <w:tcW w:w="8053" w:type="dxa"/>
            <w:gridSpan w:val="2"/>
          </w:tcPr>
          <w:p w:rsidR="008B1289" w:rsidRPr="0026618C" w:rsidRDefault="008B1289" w:rsidP="004125FB">
            <w:pPr>
              <w:pStyle w:val="Default"/>
              <w:rPr>
                <w:rFonts w:asciiTheme="minorHAnsi" w:hAnsiTheme="minorHAnsi" w:cstheme="minorHAnsi"/>
                <w:b/>
                <w:color w:val="auto"/>
                <w:sz w:val="18"/>
                <w:szCs w:val="18"/>
                <w:lang w:val="en-GB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  <w:lang w:val="en-GB"/>
              </w:rPr>
              <w:t>Avaliação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  <w:lang w:val="en-GB"/>
              </w:rPr>
              <w:t>técnica</w:t>
            </w:r>
            <w:proofErr w:type="spellEnd"/>
            <w:r w:rsidRPr="0026618C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19" w:type="dxa"/>
          </w:tcPr>
          <w:p w:rsidR="008B1289" w:rsidRPr="0026618C" w:rsidRDefault="008B1289" w:rsidP="004125FB">
            <w:pPr>
              <w:tabs>
                <w:tab w:val="left" w:pos="1080"/>
              </w:tabs>
              <w:autoSpaceDE w:val="0"/>
              <w:autoSpaceDN w:val="0"/>
              <w:spacing w:line="240" w:lineRule="auto"/>
              <w:jc w:val="both"/>
              <w:rPr>
                <w:rFonts w:eastAsia="Calibri" w:cstheme="minorHAnsi"/>
                <w:b/>
                <w:sz w:val="18"/>
                <w:szCs w:val="18"/>
                <w:lang w:val="en-GB"/>
              </w:rPr>
            </w:pPr>
            <w:proofErr w:type="spellStart"/>
            <w:r>
              <w:rPr>
                <w:rFonts w:eastAsia="Calibri" w:cstheme="minorHAnsi"/>
                <w:b/>
                <w:sz w:val="18"/>
                <w:szCs w:val="18"/>
                <w:lang w:val="en-GB"/>
              </w:rPr>
              <w:t>Pontuação</w:t>
            </w:r>
            <w:proofErr w:type="spellEnd"/>
          </w:p>
        </w:tc>
      </w:tr>
      <w:tr w:rsidR="008B1289" w:rsidRPr="0026618C" w:rsidTr="004125FB">
        <w:trPr>
          <w:trHeight w:val="575"/>
        </w:trPr>
        <w:tc>
          <w:tcPr>
            <w:tcW w:w="1980" w:type="dxa"/>
          </w:tcPr>
          <w:p w:rsidR="008B1289" w:rsidRPr="0026618C" w:rsidRDefault="008B1289" w:rsidP="004125FB">
            <w:pPr>
              <w:pStyle w:val="Default"/>
              <w:rPr>
                <w:rFonts w:cstheme="minorHAnsi"/>
                <w:sz w:val="18"/>
                <w:szCs w:val="18"/>
                <w:lang w:val="en-GB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color w:val="auto"/>
                <w:sz w:val="18"/>
                <w:szCs w:val="18"/>
                <w:lang w:val="en-GB"/>
              </w:rPr>
              <w:t>Formação</w:t>
            </w:r>
            <w:proofErr w:type="spellEnd"/>
            <w:r>
              <w:rPr>
                <w:rFonts w:asciiTheme="minorHAnsi" w:hAnsiTheme="minorHAnsi" w:cstheme="minorHAnsi"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  <w:color w:val="auto"/>
                <w:sz w:val="18"/>
                <w:szCs w:val="18"/>
                <w:lang w:val="en-GB"/>
              </w:rPr>
              <w:t>académica</w:t>
            </w:r>
            <w:proofErr w:type="spellEnd"/>
            <w:r w:rsidRPr="0026618C">
              <w:rPr>
                <w:rFonts w:asciiTheme="minorHAnsi" w:hAnsiTheme="minorHAnsi" w:cstheme="minorHAnsi"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6073" w:type="dxa"/>
          </w:tcPr>
          <w:p w:rsidR="002578E0" w:rsidRDefault="002578E0" w:rsidP="002578E0">
            <w:pPr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>
              <w:rPr>
                <w:rFonts w:cstheme="minorHAnsi"/>
                <w:sz w:val="20"/>
                <w:szCs w:val="20"/>
                <w:lang w:val="pt-PT"/>
              </w:rPr>
              <w:t>Formação de base em Sociologia ou qualquer área das ciências sociais</w:t>
            </w:r>
          </w:p>
          <w:p w:rsidR="002578E0" w:rsidRPr="002B2174" w:rsidRDefault="002578E0" w:rsidP="002578E0">
            <w:pPr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2B2174">
              <w:rPr>
                <w:rFonts w:cstheme="minorHAnsi"/>
                <w:sz w:val="20"/>
                <w:szCs w:val="20"/>
                <w:lang w:val="pt-PT"/>
              </w:rPr>
              <w:t xml:space="preserve">Doutoramento em Sociologia, Gestão, Planeamento Urbano, </w:t>
            </w:r>
            <w:r>
              <w:rPr>
                <w:rFonts w:cstheme="minorHAnsi"/>
                <w:sz w:val="20"/>
                <w:szCs w:val="20"/>
                <w:lang w:val="pt-PT"/>
              </w:rPr>
              <w:t xml:space="preserve">Urbanismo, </w:t>
            </w:r>
            <w:r w:rsidRPr="002B2174">
              <w:rPr>
                <w:rFonts w:cstheme="minorHAnsi"/>
                <w:sz w:val="20"/>
                <w:szCs w:val="20"/>
                <w:lang w:val="pt-PT"/>
              </w:rPr>
              <w:t>Ciências Sociais e Políticas, Geografia ou áreas afins</w:t>
            </w:r>
          </w:p>
          <w:p w:rsidR="008B1289" w:rsidRPr="00A5336F" w:rsidRDefault="008B1289" w:rsidP="00630AE2">
            <w:pPr>
              <w:jc w:val="both"/>
              <w:rPr>
                <w:rFonts w:eastAsia="Calibri" w:cstheme="minorHAnsi"/>
                <w:sz w:val="18"/>
                <w:szCs w:val="18"/>
                <w:lang w:val="pt-PT"/>
              </w:rPr>
            </w:pPr>
          </w:p>
        </w:tc>
        <w:tc>
          <w:tcPr>
            <w:tcW w:w="1019" w:type="dxa"/>
          </w:tcPr>
          <w:p w:rsidR="008B1289" w:rsidRPr="0026618C" w:rsidRDefault="008B1289" w:rsidP="004125FB">
            <w:pPr>
              <w:tabs>
                <w:tab w:val="left" w:pos="1080"/>
              </w:tabs>
              <w:autoSpaceDE w:val="0"/>
              <w:autoSpaceDN w:val="0"/>
              <w:spacing w:line="240" w:lineRule="auto"/>
              <w:rPr>
                <w:rFonts w:eastAsia="Calibri" w:cstheme="minorHAnsi"/>
                <w:b/>
                <w:sz w:val="18"/>
                <w:szCs w:val="18"/>
                <w:lang w:val="en-GB"/>
              </w:rPr>
            </w:pPr>
            <w:r w:rsidRPr="0026618C">
              <w:rPr>
                <w:rFonts w:eastAsia="Calibri" w:cstheme="minorHAnsi"/>
                <w:b/>
                <w:sz w:val="18"/>
                <w:szCs w:val="18"/>
                <w:lang w:val="en-GB"/>
              </w:rPr>
              <w:t>10</w:t>
            </w:r>
          </w:p>
        </w:tc>
      </w:tr>
      <w:tr w:rsidR="008B1289" w:rsidRPr="0026618C" w:rsidTr="004125FB">
        <w:trPr>
          <w:trHeight w:val="1322"/>
        </w:trPr>
        <w:tc>
          <w:tcPr>
            <w:tcW w:w="1980" w:type="dxa"/>
          </w:tcPr>
          <w:p w:rsidR="008B1289" w:rsidRPr="0026618C" w:rsidRDefault="008B1289" w:rsidP="004125FB">
            <w:pPr>
              <w:pStyle w:val="Default"/>
              <w:rPr>
                <w:rFonts w:asciiTheme="minorHAnsi" w:hAnsiTheme="minorHAnsi" w:cstheme="minorHAnsi"/>
                <w:bCs/>
                <w:color w:val="auto"/>
                <w:sz w:val="18"/>
                <w:szCs w:val="18"/>
                <w:lang w:val="en-GB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color w:val="auto"/>
                <w:sz w:val="18"/>
                <w:szCs w:val="18"/>
                <w:lang w:val="en-GB"/>
              </w:rPr>
              <w:lastRenderedPageBreak/>
              <w:t>Metodologia</w:t>
            </w:r>
            <w:proofErr w:type="spellEnd"/>
            <w:r>
              <w:rPr>
                <w:rFonts w:asciiTheme="minorHAnsi" w:hAnsiTheme="minorHAnsi" w:cstheme="minorHAnsi"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  <w:color w:val="auto"/>
                <w:sz w:val="18"/>
                <w:szCs w:val="18"/>
                <w:lang w:val="en-GB"/>
              </w:rPr>
              <w:t>proposta</w:t>
            </w:r>
            <w:proofErr w:type="spellEnd"/>
            <w:r w:rsidRPr="0026618C">
              <w:rPr>
                <w:rFonts w:asciiTheme="minorHAnsi" w:hAnsiTheme="minorHAnsi" w:cstheme="minorHAnsi"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6073" w:type="dxa"/>
          </w:tcPr>
          <w:p w:rsidR="008B1289" w:rsidRPr="00A5336F" w:rsidRDefault="008B1289" w:rsidP="004125FB">
            <w:pPr>
              <w:spacing w:line="240" w:lineRule="auto"/>
              <w:jc w:val="both"/>
              <w:rPr>
                <w:rFonts w:eastAsia="Calibri" w:cstheme="minorHAnsi"/>
                <w:sz w:val="20"/>
                <w:szCs w:val="20"/>
                <w:lang w:val="pt-PT"/>
              </w:rPr>
            </w:pPr>
            <w:r w:rsidRPr="00A5336F">
              <w:rPr>
                <w:rFonts w:eastAsia="Calibri" w:cstheme="minorHAnsi"/>
                <w:sz w:val="20"/>
                <w:szCs w:val="20"/>
                <w:lang w:val="pt-PT"/>
              </w:rPr>
              <w:t>A metodologia clara de como esse projecto será conduzido</w:t>
            </w:r>
          </w:p>
          <w:p w:rsidR="008B1289" w:rsidRPr="00A5336F" w:rsidRDefault="008B1289" w:rsidP="004125FB">
            <w:pPr>
              <w:spacing w:line="240" w:lineRule="auto"/>
              <w:ind w:left="1080"/>
              <w:jc w:val="both"/>
              <w:rPr>
                <w:rFonts w:eastAsia="Calibri" w:cstheme="minorHAnsi"/>
                <w:sz w:val="20"/>
                <w:szCs w:val="20"/>
                <w:lang w:val="pt-PT"/>
              </w:rPr>
            </w:pPr>
            <w:r w:rsidRPr="00A5336F">
              <w:rPr>
                <w:rFonts w:eastAsia="Calibri" w:cstheme="minorHAnsi"/>
                <w:sz w:val="20"/>
                <w:szCs w:val="20"/>
                <w:lang w:val="pt-PT"/>
              </w:rPr>
              <w:t xml:space="preserve">(i) A compreensão dos </w:t>
            </w:r>
            <w:proofErr w:type="spellStart"/>
            <w:r w:rsidRPr="00A5336F">
              <w:rPr>
                <w:rFonts w:eastAsia="Calibri" w:cstheme="minorHAnsi"/>
                <w:sz w:val="20"/>
                <w:szCs w:val="20"/>
                <w:lang w:val="pt-PT"/>
              </w:rPr>
              <w:t>TDRs</w:t>
            </w:r>
            <w:proofErr w:type="spellEnd"/>
          </w:p>
          <w:p w:rsidR="008B1289" w:rsidRPr="00A5336F" w:rsidRDefault="008B1289" w:rsidP="004125FB">
            <w:pPr>
              <w:spacing w:line="240" w:lineRule="auto"/>
              <w:ind w:left="1080"/>
              <w:jc w:val="both"/>
              <w:rPr>
                <w:rFonts w:eastAsia="Calibri" w:cstheme="minorHAnsi"/>
                <w:sz w:val="20"/>
                <w:szCs w:val="20"/>
                <w:lang w:val="pt-PT"/>
              </w:rPr>
            </w:pPr>
            <w:r w:rsidRPr="00A5336F">
              <w:rPr>
                <w:rFonts w:eastAsia="Calibri" w:cstheme="minorHAnsi"/>
                <w:sz w:val="20"/>
                <w:szCs w:val="20"/>
                <w:lang w:val="pt-PT"/>
              </w:rPr>
              <w:t xml:space="preserve">(ii) </w:t>
            </w:r>
            <w:r>
              <w:rPr>
                <w:rFonts w:eastAsia="Calibri" w:cstheme="minorHAnsi"/>
                <w:sz w:val="20"/>
                <w:szCs w:val="20"/>
                <w:lang w:val="pt-PT"/>
              </w:rPr>
              <w:t>C</w:t>
            </w:r>
            <w:r w:rsidRPr="00A5336F">
              <w:rPr>
                <w:rFonts w:eastAsia="Calibri" w:cstheme="minorHAnsi"/>
                <w:sz w:val="20"/>
                <w:szCs w:val="20"/>
                <w:lang w:val="pt-PT"/>
              </w:rPr>
              <w:t>umprimento do cronograma do projecto</w:t>
            </w:r>
          </w:p>
          <w:p w:rsidR="008B1289" w:rsidRPr="00A5336F" w:rsidRDefault="008B1289" w:rsidP="004125FB">
            <w:pPr>
              <w:spacing w:line="240" w:lineRule="auto"/>
              <w:ind w:left="1080"/>
              <w:jc w:val="both"/>
              <w:rPr>
                <w:rFonts w:eastAsia="Calibri" w:cstheme="minorHAnsi"/>
                <w:sz w:val="20"/>
                <w:szCs w:val="20"/>
                <w:lang w:val="pt-PT"/>
              </w:rPr>
            </w:pPr>
            <w:r w:rsidRPr="00A5336F">
              <w:rPr>
                <w:rFonts w:eastAsia="Calibri" w:cstheme="minorHAnsi"/>
                <w:sz w:val="20"/>
                <w:szCs w:val="20"/>
                <w:lang w:val="pt-PT"/>
              </w:rPr>
              <w:t>(iii) Descrição total das tarefas necessárias</w:t>
            </w:r>
          </w:p>
          <w:p w:rsidR="008B1289" w:rsidRPr="00A5336F" w:rsidRDefault="008B1289" w:rsidP="004125FB">
            <w:pPr>
              <w:spacing w:line="240" w:lineRule="auto"/>
              <w:ind w:left="1080"/>
              <w:jc w:val="both"/>
              <w:rPr>
                <w:rFonts w:eastAsia="Calibri" w:cstheme="minorHAnsi"/>
                <w:sz w:val="20"/>
                <w:szCs w:val="20"/>
                <w:lang w:val="pt-PT"/>
              </w:rPr>
            </w:pPr>
            <w:r w:rsidRPr="00A5336F">
              <w:rPr>
                <w:rFonts w:eastAsia="Calibri" w:cstheme="minorHAnsi"/>
                <w:sz w:val="20"/>
                <w:szCs w:val="20"/>
                <w:lang w:val="pt-PT"/>
              </w:rPr>
              <w:t>(iv) Abordagem técnica</w:t>
            </w:r>
          </w:p>
          <w:p w:rsidR="008B1289" w:rsidRDefault="008B1289" w:rsidP="004125FB">
            <w:pPr>
              <w:spacing w:line="240" w:lineRule="auto"/>
              <w:ind w:left="1080"/>
              <w:jc w:val="both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A5336F">
              <w:rPr>
                <w:rFonts w:eastAsia="Calibri" w:cstheme="minorHAnsi"/>
                <w:sz w:val="20"/>
                <w:szCs w:val="20"/>
              </w:rPr>
              <w:t xml:space="preserve">(v) </w:t>
            </w:r>
            <w:proofErr w:type="spellStart"/>
            <w:r w:rsidRPr="00A5336F">
              <w:rPr>
                <w:rFonts w:eastAsia="Calibri" w:cstheme="minorHAnsi"/>
                <w:sz w:val="20"/>
                <w:szCs w:val="20"/>
              </w:rPr>
              <w:t>produtos</w:t>
            </w:r>
            <w:proofErr w:type="spellEnd"/>
          </w:p>
          <w:p w:rsidR="008B1289" w:rsidRPr="0026618C" w:rsidRDefault="008B1289" w:rsidP="008B1289">
            <w:pPr>
              <w:numPr>
                <w:ilvl w:val="0"/>
                <w:numId w:val="10"/>
              </w:numPr>
              <w:spacing w:line="240" w:lineRule="auto"/>
              <w:ind w:left="0" w:hanging="1080"/>
              <w:jc w:val="both"/>
              <w:rPr>
                <w:rFonts w:eastAsia="Calibri" w:cstheme="minorHAnsi"/>
                <w:sz w:val="18"/>
                <w:szCs w:val="18"/>
                <w:lang w:val="en-GB"/>
              </w:rPr>
            </w:pPr>
          </w:p>
        </w:tc>
        <w:tc>
          <w:tcPr>
            <w:tcW w:w="1019" w:type="dxa"/>
          </w:tcPr>
          <w:p w:rsidR="008B1289" w:rsidRPr="0026618C" w:rsidRDefault="008B1289" w:rsidP="004125FB">
            <w:pPr>
              <w:tabs>
                <w:tab w:val="left" w:pos="1080"/>
              </w:tabs>
              <w:autoSpaceDE w:val="0"/>
              <w:autoSpaceDN w:val="0"/>
              <w:spacing w:line="240" w:lineRule="auto"/>
              <w:rPr>
                <w:rFonts w:eastAsia="Calibri" w:cstheme="minorHAnsi"/>
                <w:b/>
                <w:sz w:val="18"/>
                <w:szCs w:val="18"/>
                <w:lang w:val="en-GB"/>
              </w:rPr>
            </w:pPr>
            <w:r w:rsidRPr="0026618C">
              <w:rPr>
                <w:rFonts w:eastAsia="Calibri" w:cstheme="minorHAnsi"/>
                <w:b/>
                <w:sz w:val="18"/>
                <w:szCs w:val="18"/>
                <w:lang w:val="en-GB"/>
              </w:rPr>
              <w:t>30</w:t>
            </w:r>
          </w:p>
          <w:p w:rsidR="008B1289" w:rsidRPr="0026618C" w:rsidRDefault="008B1289" w:rsidP="004125FB">
            <w:pPr>
              <w:tabs>
                <w:tab w:val="left" w:pos="1080"/>
              </w:tabs>
              <w:autoSpaceDE w:val="0"/>
              <w:autoSpaceDN w:val="0"/>
              <w:spacing w:line="240" w:lineRule="auto"/>
              <w:rPr>
                <w:rFonts w:eastAsia="Calibri" w:cstheme="minorHAnsi"/>
                <w:i/>
                <w:sz w:val="18"/>
                <w:szCs w:val="18"/>
                <w:lang w:val="en-GB"/>
              </w:rPr>
            </w:pPr>
            <w:r w:rsidRPr="0026618C">
              <w:rPr>
                <w:rFonts w:eastAsia="Calibri" w:cstheme="minorHAnsi"/>
                <w:i/>
                <w:sz w:val="18"/>
                <w:szCs w:val="18"/>
                <w:lang w:val="en-GB"/>
              </w:rPr>
              <w:t>5</w:t>
            </w:r>
          </w:p>
          <w:p w:rsidR="008B1289" w:rsidRPr="0026618C" w:rsidRDefault="008B1289" w:rsidP="004125FB">
            <w:pPr>
              <w:tabs>
                <w:tab w:val="left" w:pos="1080"/>
              </w:tabs>
              <w:autoSpaceDE w:val="0"/>
              <w:autoSpaceDN w:val="0"/>
              <w:spacing w:line="240" w:lineRule="auto"/>
              <w:rPr>
                <w:rFonts w:eastAsia="Calibri" w:cstheme="minorHAnsi"/>
                <w:i/>
                <w:sz w:val="18"/>
                <w:szCs w:val="18"/>
                <w:lang w:val="en-GB"/>
              </w:rPr>
            </w:pPr>
            <w:r w:rsidRPr="0026618C">
              <w:rPr>
                <w:rFonts w:eastAsia="Calibri" w:cstheme="minorHAnsi"/>
                <w:i/>
                <w:sz w:val="18"/>
                <w:szCs w:val="18"/>
                <w:lang w:val="en-GB"/>
              </w:rPr>
              <w:t>5</w:t>
            </w:r>
          </w:p>
          <w:p w:rsidR="008B1289" w:rsidRPr="0026618C" w:rsidRDefault="008B1289" w:rsidP="004125FB">
            <w:pPr>
              <w:tabs>
                <w:tab w:val="left" w:pos="1080"/>
              </w:tabs>
              <w:autoSpaceDE w:val="0"/>
              <w:autoSpaceDN w:val="0"/>
              <w:spacing w:line="240" w:lineRule="auto"/>
              <w:rPr>
                <w:rFonts w:eastAsia="Calibri" w:cstheme="minorHAnsi"/>
                <w:i/>
                <w:sz w:val="18"/>
                <w:szCs w:val="18"/>
                <w:lang w:val="en-GB"/>
              </w:rPr>
            </w:pPr>
            <w:r w:rsidRPr="0026618C">
              <w:rPr>
                <w:rFonts w:eastAsia="Calibri" w:cstheme="minorHAnsi"/>
                <w:i/>
                <w:sz w:val="18"/>
                <w:szCs w:val="18"/>
                <w:lang w:val="en-GB"/>
              </w:rPr>
              <w:t>5</w:t>
            </w:r>
          </w:p>
          <w:p w:rsidR="008B1289" w:rsidRPr="0026618C" w:rsidRDefault="008B1289" w:rsidP="004125FB">
            <w:pPr>
              <w:tabs>
                <w:tab w:val="left" w:pos="1080"/>
              </w:tabs>
              <w:autoSpaceDE w:val="0"/>
              <w:autoSpaceDN w:val="0"/>
              <w:spacing w:line="240" w:lineRule="auto"/>
              <w:rPr>
                <w:rFonts w:eastAsia="Calibri" w:cstheme="minorHAnsi"/>
                <w:i/>
                <w:sz w:val="18"/>
                <w:szCs w:val="18"/>
                <w:lang w:val="en-GB"/>
              </w:rPr>
            </w:pPr>
            <w:r w:rsidRPr="0026618C">
              <w:rPr>
                <w:rFonts w:eastAsia="Calibri" w:cstheme="minorHAnsi"/>
                <w:i/>
                <w:sz w:val="18"/>
                <w:szCs w:val="18"/>
                <w:lang w:val="en-GB"/>
              </w:rPr>
              <w:t>10</w:t>
            </w:r>
          </w:p>
          <w:p w:rsidR="008B1289" w:rsidRPr="0026618C" w:rsidRDefault="008B1289" w:rsidP="004125FB">
            <w:pPr>
              <w:tabs>
                <w:tab w:val="left" w:pos="1080"/>
              </w:tabs>
              <w:autoSpaceDE w:val="0"/>
              <w:autoSpaceDN w:val="0"/>
              <w:spacing w:line="240" w:lineRule="auto"/>
              <w:rPr>
                <w:rFonts w:eastAsia="Calibri" w:cstheme="minorHAnsi"/>
                <w:b/>
                <w:sz w:val="18"/>
                <w:szCs w:val="18"/>
                <w:lang w:val="en-GB"/>
              </w:rPr>
            </w:pPr>
            <w:r w:rsidRPr="0026618C">
              <w:rPr>
                <w:rFonts w:eastAsia="Calibri" w:cstheme="minorHAnsi"/>
                <w:i/>
                <w:sz w:val="18"/>
                <w:szCs w:val="18"/>
                <w:lang w:val="en-GB"/>
              </w:rPr>
              <w:t>5</w:t>
            </w:r>
          </w:p>
        </w:tc>
      </w:tr>
      <w:tr w:rsidR="008B1289" w:rsidRPr="0026618C" w:rsidTr="004125FB">
        <w:trPr>
          <w:trHeight w:val="2708"/>
        </w:trPr>
        <w:tc>
          <w:tcPr>
            <w:tcW w:w="1980" w:type="dxa"/>
          </w:tcPr>
          <w:p w:rsidR="008B1289" w:rsidRPr="0026618C" w:rsidRDefault="008B1289" w:rsidP="004125FB">
            <w:pPr>
              <w:pStyle w:val="Default"/>
              <w:rPr>
                <w:rFonts w:asciiTheme="minorHAnsi" w:hAnsiTheme="minorHAnsi" w:cstheme="minorHAnsi"/>
                <w:color w:val="auto"/>
                <w:sz w:val="18"/>
                <w:szCs w:val="18"/>
                <w:lang w:val="en-GB"/>
              </w:rPr>
            </w:pPr>
            <w:proofErr w:type="spellStart"/>
            <w:r w:rsidRPr="008050DE">
              <w:rPr>
                <w:rFonts w:asciiTheme="minorHAnsi" w:hAnsiTheme="minorHAnsi" w:cstheme="minorHAnsi"/>
                <w:sz w:val="20"/>
                <w:szCs w:val="20"/>
              </w:rPr>
              <w:t>Habilidade</w:t>
            </w:r>
            <w:proofErr w:type="spellEnd"/>
            <w:r w:rsidRPr="008050DE">
              <w:rPr>
                <w:rFonts w:asciiTheme="minorHAnsi" w:hAnsiTheme="minorHAnsi" w:cstheme="minorHAnsi"/>
                <w:sz w:val="20"/>
                <w:szCs w:val="20"/>
              </w:rPr>
              <w:t xml:space="preserve"> Técnica </w:t>
            </w:r>
            <w:proofErr w:type="spellStart"/>
            <w:r w:rsidRPr="008050DE">
              <w:rPr>
                <w:rFonts w:asciiTheme="minorHAnsi" w:hAnsiTheme="minorHAnsi" w:cstheme="minorHAnsi"/>
                <w:sz w:val="20"/>
                <w:szCs w:val="20"/>
              </w:rPr>
              <w:t>Específica</w:t>
            </w:r>
            <w:proofErr w:type="spellEnd"/>
          </w:p>
        </w:tc>
        <w:tc>
          <w:tcPr>
            <w:tcW w:w="6073" w:type="dxa"/>
          </w:tcPr>
          <w:p w:rsidR="005502E1" w:rsidRPr="005502E1" w:rsidRDefault="005502E1" w:rsidP="005502E1">
            <w:pPr>
              <w:spacing w:line="240" w:lineRule="auto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>
              <w:rPr>
                <w:rFonts w:cstheme="minorHAnsi"/>
                <w:sz w:val="20"/>
                <w:szCs w:val="20"/>
                <w:lang w:val="pt-PT"/>
              </w:rPr>
              <w:t>-</w:t>
            </w:r>
            <w:r w:rsidR="008B1289" w:rsidRPr="005502E1">
              <w:rPr>
                <w:rFonts w:cstheme="minorHAnsi"/>
                <w:sz w:val="20"/>
                <w:szCs w:val="20"/>
                <w:lang w:val="pt-PT"/>
              </w:rPr>
              <w:t xml:space="preserve"> </w:t>
            </w:r>
            <w:r w:rsidRPr="005502E1">
              <w:rPr>
                <w:rFonts w:cstheme="minorHAnsi"/>
                <w:sz w:val="20"/>
                <w:szCs w:val="20"/>
                <w:lang w:val="pt-PT"/>
              </w:rPr>
              <w:t>Possuir à sua disposição equipa multidisciplinar que seja igualmente composta por urbanistas com formação e base em engenharia civil, geografia e ou arquitetura</w:t>
            </w:r>
          </w:p>
          <w:p w:rsidR="008B1289" w:rsidRPr="002B2174" w:rsidRDefault="005502E1" w:rsidP="008B1289">
            <w:pPr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>
              <w:rPr>
                <w:rFonts w:cstheme="minorHAnsi"/>
                <w:sz w:val="20"/>
                <w:szCs w:val="20"/>
                <w:lang w:val="pt-PT"/>
              </w:rPr>
              <w:t>-</w:t>
            </w:r>
            <w:r w:rsidR="008B1289" w:rsidRPr="002B2174">
              <w:rPr>
                <w:rFonts w:cstheme="minorHAnsi"/>
                <w:sz w:val="20"/>
                <w:szCs w:val="20"/>
                <w:lang w:val="pt-PT"/>
              </w:rPr>
              <w:t>Experiência relevante na capacidade de produzir, apresentar e analisar dados estatísticos sobre indicadores sociais e na produção de documentos estratégicos</w:t>
            </w:r>
          </w:p>
          <w:p w:rsidR="008B1289" w:rsidRPr="002B2174" w:rsidRDefault="008B1289" w:rsidP="008B1289">
            <w:pPr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2B2174">
              <w:rPr>
                <w:rFonts w:cstheme="minorHAnsi"/>
                <w:sz w:val="20"/>
                <w:szCs w:val="20"/>
                <w:lang w:val="pt-PT"/>
              </w:rPr>
              <w:t>- Capacidade analítica, habilidades de escrita, capacidade de sintetizar</w:t>
            </w:r>
          </w:p>
          <w:p w:rsidR="008B1289" w:rsidRPr="002B2174" w:rsidRDefault="008B1289" w:rsidP="008B1289">
            <w:pPr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2B2174">
              <w:rPr>
                <w:rFonts w:cstheme="minorHAnsi"/>
                <w:sz w:val="20"/>
                <w:szCs w:val="20"/>
                <w:lang w:val="pt-PT"/>
              </w:rPr>
              <w:t>- Capacidade de criar e dinamizar fóruns consultivos eficazes e promover a participação efectiva dos membros</w:t>
            </w:r>
          </w:p>
          <w:p w:rsidR="008B1289" w:rsidRDefault="008B1289" w:rsidP="008B1289">
            <w:pPr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2B2174">
              <w:rPr>
                <w:rFonts w:cstheme="minorHAnsi"/>
                <w:sz w:val="20"/>
                <w:szCs w:val="20"/>
                <w:lang w:val="pt-PT"/>
              </w:rPr>
              <w:t>- Excelentes habilidades interpessoais para pesquisa de campo e contacto com as partes interessadas locais, institucionais e atores da comunidade.</w:t>
            </w:r>
          </w:p>
          <w:p w:rsidR="008B1289" w:rsidRPr="00F14057" w:rsidRDefault="008B1289" w:rsidP="004125FB">
            <w:pPr>
              <w:spacing w:line="240" w:lineRule="auto"/>
              <w:jc w:val="both"/>
              <w:rPr>
                <w:rFonts w:eastAsia="Calibri" w:cstheme="minorHAnsi"/>
                <w:sz w:val="18"/>
                <w:szCs w:val="18"/>
                <w:lang w:val="pt-PT"/>
              </w:rPr>
            </w:pPr>
          </w:p>
        </w:tc>
        <w:tc>
          <w:tcPr>
            <w:tcW w:w="1019" w:type="dxa"/>
          </w:tcPr>
          <w:p w:rsidR="008B1289" w:rsidRPr="0026618C" w:rsidRDefault="008B1289" w:rsidP="004125FB">
            <w:pPr>
              <w:tabs>
                <w:tab w:val="left" w:pos="1080"/>
              </w:tabs>
              <w:autoSpaceDE w:val="0"/>
              <w:autoSpaceDN w:val="0"/>
              <w:spacing w:line="240" w:lineRule="auto"/>
              <w:rPr>
                <w:rFonts w:eastAsia="Calibri" w:cstheme="minorHAnsi"/>
                <w:b/>
                <w:sz w:val="18"/>
                <w:szCs w:val="18"/>
                <w:lang w:val="en-GB"/>
              </w:rPr>
            </w:pPr>
            <w:r w:rsidRPr="0026618C">
              <w:rPr>
                <w:rFonts w:eastAsia="Calibri" w:cstheme="minorHAnsi"/>
                <w:b/>
                <w:sz w:val="18"/>
                <w:szCs w:val="18"/>
                <w:lang w:val="en-GB"/>
              </w:rPr>
              <w:t>20</w:t>
            </w:r>
          </w:p>
        </w:tc>
      </w:tr>
      <w:tr w:rsidR="008B1289" w:rsidRPr="0026618C" w:rsidTr="004125FB">
        <w:tc>
          <w:tcPr>
            <w:tcW w:w="1980" w:type="dxa"/>
          </w:tcPr>
          <w:p w:rsidR="008B1289" w:rsidRPr="0026618C" w:rsidRDefault="008B1289" w:rsidP="004125FB">
            <w:pPr>
              <w:pStyle w:val="Default"/>
              <w:rPr>
                <w:rFonts w:asciiTheme="minorHAnsi" w:hAnsiTheme="minorHAnsi" w:cstheme="minorHAnsi"/>
                <w:color w:val="auto"/>
                <w:sz w:val="18"/>
                <w:szCs w:val="18"/>
                <w:lang w:val="en-GB"/>
              </w:rPr>
            </w:pPr>
            <w:proofErr w:type="spellStart"/>
            <w:r>
              <w:rPr>
                <w:rFonts w:asciiTheme="minorHAnsi" w:hAnsiTheme="minorHAnsi" w:cstheme="minorHAnsi"/>
                <w:color w:val="auto"/>
                <w:sz w:val="18"/>
                <w:szCs w:val="18"/>
                <w:lang w:val="en-GB"/>
              </w:rPr>
              <w:t>Experiência</w:t>
            </w:r>
            <w:proofErr w:type="spellEnd"/>
            <w:r>
              <w:rPr>
                <w:rFonts w:asciiTheme="minorHAnsi" w:hAnsiTheme="minorHAnsi" w:cstheme="minorHAnsi"/>
                <w:color w:val="auto"/>
                <w:sz w:val="18"/>
                <w:szCs w:val="18"/>
                <w:lang w:val="en-GB"/>
              </w:rPr>
              <w:t xml:space="preserve"> de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18"/>
                <w:szCs w:val="18"/>
                <w:lang w:val="en-GB"/>
              </w:rPr>
              <w:t>trabalho</w:t>
            </w:r>
            <w:proofErr w:type="spellEnd"/>
            <w:r w:rsidRPr="0026618C">
              <w:rPr>
                <w:rFonts w:asciiTheme="minorHAnsi" w:hAnsiTheme="minorHAnsi" w:cstheme="minorHAnsi"/>
                <w:color w:val="auto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6073" w:type="dxa"/>
          </w:tcPr>
          <w:p w:rsidR="008B1289" w:rsidRPr="00B230D1" w:rsidRDefault="008B1289" w:rsidP="008B1289">
            <w:pPr>
              <w:pStyle w:val="PargrafodaLista"/>
              <w:ind w:left="0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B230D1">
              <w:rPr>
                <w:rFonts w:cstheme="minorHAnsi"/>
                <w:sz w:val="20"/>
                <w:szCs w:val="20"/>
                <w:lang w:val="pt-PT"/>
              </w:rPr>
              <w:t>- Pelo menos 10 anos de experiência comprovada na realização de pesquisas e produção de documentos estratégicos</w:t>
            </w:r>
          </w:p>
          <w:p w:rsidR="008B1289" w:rsidRDefault="008B1289" w:rsidP="008B1289">
            <w:pPr>
              <w:pStyle w:val="PargrafodaLista"/>
              <w:ind w:left="0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B230D1">
              <w:rPr>
                <w:rFonts w:cstheme="minorHAnsi"/>
                <w:sz w:val="20"/>
                <w:szCs w:val="20"/>
                <w:lang w:val="pt-PT"/>
              </w:rPr>
              <w:t>- Experiência comprovada na elaboração de relatórios de investigação socioeconómica e implicações políticas em Cabo Verde</w:t>
            </w:r>
          </w:p>
          <w:p w:rsidR="008B1289" w:rsidRPr="00B230D1" w:rsidRDefault="008B1289" w:rsidP="008B1289">
            <w:pPr>
              <w:pStyle w:val="PargrafodaLista"/>
              <w:ind w:left="0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B230D1">
              <w:rPr>
                <w:rFonts w:cstheme="minorHAnsi"/>
                <w:sz w:val="20"/>
                <w:szCs w:val="20"/>
                <w:lang w:val="pt-PT"/>
              </w:rPr>
              <w:t xml:space="preserve">- Experiência com organizações internacionais, como </w:t>
            </w:r>
            <w:r>
              <w:rPr>
                <w:rFonts w:cstheme="minorHAnsi"/>
                <w:sz w:val="20"/>
                <w:szCs w:val="20"/>
                <w:lang w:val="pt-PT"/>
              </w:rPr>
              <w:t xml:space="preserve">por exemplo o </w:t>
            </w:r>
            <w:r w:rsidRPr="00B230D1">
              <w:rPr>
                <w:rFonts w:cstheme="minorHAnsi"/>
                <w:sz w:val="20"/>
                <w:szCs w:val="20"/>
                <w:lang w:val="pt-PT"/>
              </w:rPr>
              <w:t>Sistema das Nações Unidas</w:t>
            </w:r>
          </w:p>
          <w:p w:rsidR="008B1289" w:rsidRPr="00B230D1" w:rsidRDefault="008B1289" w:rsidP="008B1289">
            <w:pPr>
              <w:pStyle w:val="PargrafodaLista"/>
              <w:ind w:left="0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B230D1">
              <w:rPr>
                <w:rFonts w:cstheme="minorHAnsi"/>
                <w:sz w:val="20"/>
                <w:szCs w:val="20"/>
                <w:lang w:val="pt-PT"/>
              </w:rPr>
              <w:t>- Bons conhecimentos da pesquisa qualitativa e quantitativa e recolha de dados e análise de pesquisa (mínimo de 5 anos de experiência)</w:t>
            </w:r>
          </w:p>
          <w:p w:rsidR="008B1289" w:rsidRPr="00B230D1" w:rsidRDefault="008B1289" w:rsidP="008B1289">
            <w:pPr>
              <w:pStyle w:val="PargrafodaLista"/>
              <w:ind w:left="0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B230D1">
              <w:rPr>
                <w:rFonts w:cstheme="minorHAnsi"/>
                <w:sz w:val="20"/>
                <w:szCs w:val="20"/>
                <w:lang w:val="pt-PT"/>
              </w:rPr>
              <w:t>- Ampla experiência em questões sociais e redução da pobreza em Cabo Verde (mínimo de 10 anos de experiência)</w:t>
            </w:r>
          </w:p>
          <w:p w:rsidR="008B1289" w:rsidRPr="00F14057" w:rsidRDefault="008B1289" w:rsidP="008B1289">
            <w:pPr>
              <w:pStyle w:val="PargrafodaLista"/>
              <w:ind w:left="0"/>
              <w:jc w:val="both"/>
              <w:rPr>
                <w:rFonts w:cstheme="minorHAnsi"/>
                <w:sz w:val="18"/>
                <w:szCs w:val="18"/>
                <w:lang w:val="pt-PT"/>
              </w:rPr>
            </w:pPr>
            <w:r w:rsidRPr="00B230D1">
              <w:rPr>
                <w:rFonts w:cstheme="minorHAnsi"/>
                <w:sz w:val="20"/>
                <w:szCs w:val="20"/>
                <w:lang w:val="pt-PT"/>
              </w:rPr>
              <w:t xml:space="preserve">- Experiência com administração, descentralização, as autoridades locais e </w:t>
            </w:r>
            <w:proofErr w:type="spellStart"/>
            <w:r w:rsidRPr="00B230D1">
              <w:rPr>
                <w:rFonts w:cstheme="minorHAnsi"/>
                <w:sz w:val="20"/>
                <w:szCs w:val="20"/>
                <w:lang w:val="pt-PT"/>
              </w:rPr>
              <w:t>ONGs</w:t>
            </w:r>
            <w:proofErr w:type="spellEnd"/>
            <w:r w:rsidRPr="00B230D1">
              <w:rPr>
                <w:rFonts w:cstheme="minorHAnsi"/>
                <w:sz w:val="20"/>
                <w:szCs w:val="20"/>
                <w:lang w:val="pt-PT"/>
              </w:rPr>
              <w:t xml:space="preserve"> de Cabo Verde.</w:t>
            </w:r>
          </w:p>
        </w:tc>
        <w:tc>
          <w:tcPr>
            <w:tcW w:w="1019" w:type="dxa"/>
          </w:tcPr>
          <w:p w:rsidR="008B1289" w:rsidRPr="0026618C" w:rsidRDefault="008B1289" w:rsidP="004125FB">
            <w:pPr>
              <w:tabs>
                <w:tab w:val="left" w:pos="1080"/>
              </w:tabs>
              <w:autoSpaceDE w:val="0"/>
              <w:autoSpaceDN w:val="0"/>
              <w:spacing w:line="240" w:lineRule="auto"/>
              <w:rPr>
                <w:rFonts w:eastAsia="Calibri" w:cstheme="minorHAnsi"/>
                <w:b/>
                <w:sz w:val="18"/>
                <w:szCs w:val="18"/>
                <w:lang w:val="en-GB"/>
              </w:rPr>
            </w:pPr>
            <w:r w:rsidRPr="0026618C">
              <w:rPr>
                <w:rFonts w:eastAsia="Calibri" w:cstheme="minorHAnsi"/>
                <w:b/>
                <w:sz w:val="18"/>
                <w:szCs w:val="18"/>
                <w:lang w:val="en-GB"/>
              </w:rPr>
              <w:t>30</w:t>
            </w:r>
          </w:p>
          <w:p w:rsidR="008B1289" w:rsidRPr="0026618C" w:rsidRDefault="008B1289" w:rsidP="004125FB">
            <w:pPr>
              <w:tabs>
                <w:tab w:val="left" w:pos="1080"/>
              </w:tabs>
              <w:autoSpaceDE w:val="0"/>
              <w:autoSpaceDN w:val="0"/>
              <w:spacing w:line="240" w:lineRule="auto"/>
              <w:rPr>
                <w:rFonts w:eastAsia="Calibri" w:cstheme="minorHAnsi"/>
                <w:b/>
                <w:sz w:val="18"/>
                <w:szCs w:val="18"/>
                <w:lang w:val="en-GB"/>
              </w:rPr>
            </w:pPr>
          </w:p>
          <w:p w:rsidR="008B1289" w:rsidRPr="0026618C" w:rsidRDefault="008B1289" w:rsidP="004125FB">
            <w:pPr>
              <w:tabs>
                <w:tab w:val="left" w:pos="1080"/>
              </w:tabs>
              <w:autoSpaceDE w:val="0"/>
              <w:autoSpaceDN w:val="0"/>
              <w:spacing w:line="240" w:lineRule="auto"/>
              <w:rPr>
                <w:rFonts w:eastAsia="Calibri" w:cstheme="minorHAnsi"/>
                <w:b/>
                <w:sz w:val="18"/>
                <w:szCs w:val="18"/>
                <w:lang w:val="en-GB"/>
              </w:rPr>
            </w:pPr>
          </w:p>
          <w:p w:rsidR="008B1289" w:rsidRPr="0026618C" w:rsidRDefault="008B1289" w:rsidP="004125FB">
            <w:pPr>
              <w:tabs>
                <w:tab w:val="left" w:pos="1080"/>
              </w:tabs>
              <w:autoSpaceDE w:val="0"/>
              <w:autoSpaceDN w:val="0"/>
              <w:spacing w:line="240" w:lineRule="auto"/>
              <w:rPr>
                <w:rFonts w:eastAsia="Calibri" w:cstheme="minorHAnsi"/>
                <w:b/>
                <w:sz w:val="18"/>
                <w:szCs w:val="18"/>
                <w:lang w:val="en-GB"/>
              </w:rPr>
            </w:pPr>
          </w:p>
          <w:p w:rsidR="008B1289" w:rsidRPr="0026618C" w:rsidRDefault="008B1289" w:rsidP="004125FB">
            <w:pPr>
              <w:tabs>
                <w:tab w:val="left" w:pos="1080"/>
              </w:tabs>
              <w:autoSpaceDE w:val="0"/>
              <w:autoSpaceDN w:val="0"/>
              <w:spacing w:line="240" w:lineRule="auto"/>
              <w:rPr>
                <w:rFonts w:eastAsia="Calibri" w:cstheme="minorHAnsi"/>
                <w:sz w:val="18"/>
                <w:szCs w:val="18"/>
                <w:lang w:val="en-GB"/>
              </w:rPr>
            </w:pPr>
          </w:p>
        </w:tc>
      </w:tr>
      <w:tr w:rsidR="008B1289" w:rsidRPr="0026618C" w:rsidTr="004125FB">
        <w:tc>
          <w:tcPr>
            <w:tcW w:w="1980" w:type="dxa"/>
          </w:tcPr>
          <w:p w:rsidR="008B1289" w:rsidRPr="0026618C" w:rsidRDefault="008B1289" w:rsidP="004125FB">
            <w:pPr>
              <w:pStyle w:val="Default"/>
              <w:rPr>
                <w:rFonts w:asciiTheme="minorHAnsi" w:hAnsiTheme="minorHAnsi" w:cstheme="minorHAnsi"/>
                <w:color w:val="auto"/>
                <w:sz w:val="18"/>
                <w:szCs w:val="18"/>
                <w:lang w:val="en-GB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color w:val="auto"/>
                <w:sz w:val="18"/>
                <w:szCs w:val="18"/>
                <w:lang w:val="en-GB"/>
              </w:rPr>
              <w:t>habilidades</w:t>
            </w:r>
            <w:proofErr w:type="spellEnd"/>
            <w:r>
              <w:rPr>
                <w:rFonts w:asciiTheme="minorHAnsi" w:hAnsiTheme="minorHAnsi" w:cstheme="minorHAnsi"/>
                <w:bCs/>
                <w:color w:val="auto"/>
                <w:sz w:val="18"/>
                <w:szCs w:val="18"/>
                <w:lang w:val="en-GB"/>
              </w:rPr>
              <w:t xml:space="preserve"> de </w:t>
            </w:r>
            <w:proofErr w:type="spellStart"/>
            <w:r>
              <w:rPr>
                <w:rFonts w:asciiTheme="minorHAnsi" w:hAnsiTheme="minorHAnsi" w:cstheme="minorHAnsi"/>
                <w:bCs/>
                <w:color w:val="auto"/>
                <w:sz w:val="18"/>
                <w:szCs w:val="18"/>
                <w:lang w:val="en-GB"/>
              </w:rPr>
              <w:t>comunicação</w:t>
            </w:r>
            <w:proofErr w:type="spellEnd"/>
          </w:p>
          <w:p w:rsidR="008B1289" w:rsidRPr="0026618C" w:rsidRDefault="008B1289" w:rsidP="004125FB">
            <w:pPr>
              <w:tabs>
                <w:tab w:val="left" w:pos="1080"/>
              </w:tabs>
              <w:autoSpaceDE w:val="0"/>
              <w:autoSpaceDN w:val="0"/>
              <w:spacing w:line="240" w:lineRule="auto"/>
              <w:rPr>
                <w:rFonts w:eastAsia="Calibri" w:cstheme="minorHAnsi"/>
                <w:sz w:val="18"/>
                <w:szCs w:val="18"/>
                <w:lang w:val="en-GB"/>
              </w:rPr>
            </w:pPr>
          </w:p>
        </w:tc>
        <w:tc>
          <w:tcPr>
            <w:tcW w:w="6073" w:type="dxa"/>
          </w:tcPr>
          <w:p w:rsidR="008B1289" w:rsidRPr="005F384C" w:rsidRDefault="008B1289" w:rsidP="008B1289">
            <w:pPr>
              <w:pStyle w:val="HTMLpr-formatado"/>
              <w:jc w:val="both"/>
              <w:rPr>
                <w:rFonts w:asciiTheme="minorHAnsi" w:hAnsiTheme="minorHAnsi" w:cstheme="minorHAnsi"/>
                <w:spacing w:val="-2"/>
                <w:lang w:val="pt-PT"/>
              </w:rPr>
            </w:pPr>
            <w:r w:rsidRPr="005F384C">
              <w:rPr>
                <w:rFonts w:asciiTheme="minorHAnsi" w:hAnsiTheme="minorHAnsi" w:cstheme="minorHAnsi"/>
                <w:spacing w:val="-2"/>
                <w:lang w:val="pt-PT"/>
              </w:rPr>
              <w:t>A lingua de trabalho será o Português.</w:t>
            </w:r>
          </w:p>
          <w:p w:rsidR="008B1289" w:rsidRPr="005F384C" w:rsidRDefault="008B1289" w:rsidP="008B1289">
            <w:pPr>
              <w:pStyle w:val="HTMLpr-formatado"/>
              <w:jc w:val="both"/>
              <w:rPr>
                <w:rFonts w:asciiTheme="minorHAnsi" w:hAnsiTheme="minorHAnsi" w:cstheme="minorHAnsi"/>
                <w:spacing w:val="-2"/>
                <w:lang w:val="pt-PT"/>
              </w:rPr>
            </w:pPr>
            <w:r w:rsidRPr="005F384C">
              <w:rPr>
                <w:rFonts w:asciiTheme="minorHAnsi" w:hAnsiTheme="minorHAnsi" w:cstheme="minorHAnsi"/>
                <w:spacing w:val="-2"/>
                <w:lang w:val="pt-PT"/>
              </w:rPr>
              <w:t xml:space="preserve">No entanto, excelentes habilidades de comunicação em Inglês (oral, escrita e apresentação) são essenciais, porque todos os produtos devem ser apresentados </w:t>
            </w:r>
            <w:r>
              <w:rPr>
                <w:rFonts w:asciiTheme="minorHAnsi" w:hAnsiTheme="minorHAnsi" w:cstheme="minorHAnsi"/>
                <w:spacing w:val="-2"/>
                <w:lang w:val="pt-PT"/>
              </w:rPr>
              <w:t xml:space="preserve">em português mas também </w:t>
            </w:r>
            <w:r w:rsidRPr="005F384C">
              <w:rPr>
                <w:rFonts w:asciiTheme="minorHAnsi" w:hAnsiTheme="minorHAnsi" w:cstheme="minorHAnsi"/>
                <w:spacing w:val="-2"/>
                <w:lang w:val="pt-PT"/>
              </w:rPr>
              <w:t>no idioma Inglês à ONU-habitat e à União Europeia, pelo que neste caso, o (a) contratante deve apresentar os documentos finais em Inglês.</w:t>
            </w:r>
          </w:p>
          <w:p w:rsidR="008B1289" w:rsidRPr="00BA2331" w:rsidRDefault="008B1289" w:rsidP="004125FB">
            <w:pPr>
              <w:spacing w:line="240" w:lineRule="auto"/>
              <w:jc w:val="both"/>
              <w:rPr>
                <w:rFonts w:eastAsia="Calibri" w:cstheme="minorHAnsi"/>
                <w:sz w:val="18"/>
                <w:szCs w:val="18"/>
                <w:lang w:val="pt-PT"/>
              </w:rPr>
            </w:pPr>
          </w:p>
        </w:tc>
        <w:tc>
          <w:tcPr>
            <w:tcW w:w="1019" w:type="dxa"/>
          </w:tcPr>
          <w:p w:rsidR="008B1289" w:rsidRPr="0026618C" w:rsidRDefault="008B1289" w:rsidP="004125FB">
            <w:pPr>
              <w:tabs>
                <w:tab w:val="left" w:pos="1080"/>
              </w:tabs>
              <w:autoSpaceDE w:val="0"/>
              <w:autoSpaceDN w:val="0"/>
              <w:spacing w:line="240" w:lineRule="auto"/>
              <w:rPr>
                <w:rFonts w:eastAsia="Calibri" w:cstheme="minorHAnsi"/>
                <w:b/>
                <w:sz w:val="18"/>
                <w:szCs w:val="18"/>
                <w:lang w:val="en-GB"/>
              </w:rPr>
            </w:pPr>
            <w:r w:rsidRPr="0026618C">
              <w:rPr>
                <w:rFonts w:eastAsia="Calibri" w:cstheme="minorHAnsi"/>
                <w:b/>
                <w:sz w:val="18"/>
                <w:szCs w:val="18"/>
                <w:lang w:val="en-GB"/>
              </w:rPr>
              <w:t>10</w:t>
            </w:r>
          </w:p>
        </w:tc>
      </w:tr>
      <w:tr w:rsidR="008B1289" w:rsidRPr="0026618C" w:rsidTr="004125FB">
        <w:tc>
          <w:tcPr>
            <w:tcW w:w="1980" w:type="dxa"/>
          </w:tcPr>
          <w:p w:rsidR="008B1289" w:rsidRPr="0026618C" w:rsidRDefault="008B1289" w:rsidP="004125FB">
            <w:pPr>
              <w:pStyle w:val="Default"/>
              <w:rPr>
                <w:rFonts w:asciiTheme="minorHAnsi" w:hAnsiTheme="minorHAnsi" w:cstheme="minorHAnsi"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6073" w:type="dxa"/>
          </w:tcPr>
          <w:p w:rsidR="008B1289" w:rsidRPr="0026618C" w:rsidRDefault="008B1289" w:rsidP="004125FB">
            <w:pPr>
              <w:pStyle w:val="Default"/>
              <w:rPr>
                <w:rFonts w:asciiTheme="minorHAnsi" w:hAnsiTheme="minorHAnsi" w:cstheme="minorHAnsi"/>
                <w:color w:val="auto"/>
                <w:sz w:val="18"/>
                <w:szCs w:val="18"/>
                <w:lang w:val="en-GB"/>
              </w:rPr>
            </w:pPr>
            <w:r w:rsidRPr="00663C04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Pontuação técnica total</w:t>
            </w:r>
          </w:p>
        </w:tc>
        <w:tc>
          <w:tcPr>
            <w:tcW w:w="1019" w:type="dxa"/>
          </w:tcPr>
          <w:p w:rsidR="008B1289" w:rsidRPr="0026618C" w:rsidRDefault="008B1289" w:rsidP="004125FB">
            <w:pPr>
              <w:tabs>
                <w:tab w:val="left" w:pos="1080"/>
              </w:tabs>
              <w:autoSpaceDE w:val="0"/>
              <w:autoSpaceDN w:val="0"/>
              <w:spacing w:line="240" w:lineRule="auto"/>
              <w:rPr>
                <w:rFonts w:eastAsia="Calibri" w:cstheme="minorHAnsi"/>
                <w:b/>
                <w:sz w:val="18"/>
                <w:szCs w:val="18"/>
                <w:lang w:val="en-GB"/>
              </w:rPr>
            </w:pPr>
            <w:r w:rsidRPr="0026618C">
              <w:rPr>
                <w:rFonts w:eastAsia="Calibri" w:cstheme="minorHAnsi"/>
                <w:b/>
                <w:sz w:val="18"/>
                <w:szCs w:val="18"/>
                <w:lang w:val="en-GB"/>
              </w:rPr>
              <w:t>100 (70%)</w:t>
            </w:r>
          </w:p>
        </w:tc>
      </w:tr>
      <w:tr w:rsidR="008B1289" w:rsidRPr="0026618C" w:rsidTr="004125FB">
        <w:tc>
          <w:tcPr>
            <w:tcW w:w="9072" w:type="dxa"/>
            <w:gridSpan w:val="3"/>
          </w:tcPr>
          <w:p w:rsidR="008B1289" w:rsidRPr="0026618C" w:rsidRDefault="008B1289" w:rsidP="004125FB">
            <w:pPr>
              <w:tabs>
                <w:tab w:val="left" w:pos="1080"/>
              </w:tabs>
              <w:autoSpaceDE w:val="0"/>
              <w:autoSpaceDN w:val="0"/>
              <w:spacing w:line="240" w:lineRule="auto"/>
              <w:rPr>
                <w:rFonts w:eastAsia="Calibri" w:cstheme="minorHAnsi"/>
                <w:sz w:val="18"/>
                <w:szCs w:val="18"/>
                <w:lang w:val="en-GB"/>
              </w:rPr>
            </w:pPr>
            <w:proofErr w:type="spellStart"/>
            <w:r>
              <w:rPr>
                <w:rFonts w:eastAsia="Calibri" w:cstheme="minorHAnsi"/>
                <w:b/>
                <w:bCs/>
                <w:sz w:val="18"/>
                <w:szCs w:val="18"/>
                <w:lang w:val="en-GB"/>
              </w:rPr>
              <w:t>Avaliação</w:t>
            </w:r>
            <w:proofErr w:type="spellEnd"/>
            <w:r>
              <w:rPr>
                <w:rFonts w:eastAsia="Calibri" w:cstheme="minorHAnsi"/>
                <w:b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>
              <w:rPr>
                <w:rFonts w:eastAsia="Calibri" w:cstheme="minorHAnsi"/>
                <w:b/>
                <w:bCs/>
                <w:sz w:val="18"/>
                <w:szCs w:val="18"/>
                <w:lang w:val="en-GB"/>
              </w:rPr>
              <w:t>financeira</w:t>
            </w:r>
            <w:proofErr w:type="spellEnd"/>
            <w:r w:rsidRPr="0026618C">
              <w:rPr>
                <w:rFonts w:eastAsia="Calibri" w:cstheme="minorHAnsi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</w:tr>
      <w:tr w:rsidR="008B1289" w:rsidRPr="0026618C" w:rsidTr="004125FB">
        <w:tc>
          <w:tcPr>
            <w:tcW w:w="1985" w:type="dxa"/>
          </w:tcPr>
          <w:p w:rsidR="008B1289" w:rsidRPr="0026618C" w:rsidRDefault="008B1289" w:rsidP="004125FB">
            <w:pPr>
              <w:tabs>
                <w:tab w:val="left" w:pos="1080"/>
              </w:tabs>
              <w:autoSpaceDE w:val="0"/>
              <w:autoSpaceDN w:val="0"/>
              <w:spacing w:line="240" w:lineRule="auto"/>
              <w:rPr>
                <w:rFonts w:eastAsia="Calibri" w:cstheme="minorHAnsi"/>
                <w:sz w:val="18"/>
                <w:szCs w:val="18"/>
                <w:lang w:val="en-GB"/>
              </w:rPr>
            </w:pPr>
            <w:proofErr w:type="spellStart"/>
            <w:r>
              <w:rPr>
                <w:rFonts w:eastAsia="Calibri" w:cstheme="minorHAnsi"/>
                <w:sz w:val="18"/>
                <w:szCs w:val="18"/>
                <w:lang w:val="en-GB"/>
              </w:rPr>
              <w:t>Proposta</w:t>
            </w:r>
            <w:proofErr w:type="spellEnd"/>
            <w:r>
              <w:rPr>
                <w:rFonts w:eastAsia="Calibri" w:cstheme="minorHAnsi"/>
                <w:sz w:val="18"/>
                <w:szCs w:val="18"/>
                <w:lang w:val="en-GB"/>
              </w:rPr>
              <w:t xml:space="preserve"> </w:t>
            </w:r>
            <w:proofErr w:type="spellStart"/>
            <w:r>
              <w:rPr>
                <w:rFonts w:eastAsia="Calibri" w:cstheme="minorHAnsi"/>
                <w:sz w:val="18"/>
                <w:szCs w:val="18"/>
                <w:lang w:val="en-GB"/>
              </w:rPr>
              <w:t>financeira</w:t>
            </w:r>
            <w:proofErr w:type="spellEnd"/>
          </w:p>
        </w:tc>
        <w:tc>
          <w:tcPr>
            <w:tcW w:w="6068" w:type="dxa"/>
          </w:tcPr>
          <w:p w:rsidR="008B1289" w:rsidRPr="0026618C" w:rsidRDefault="008B1289" w:rsidP="004125FB">
            <w:pPr>
              <w:pStyle w:val="Default"/>
              <w:rPr>
                <w:rFonts w:asciiTheme="minorHAnsi" w:hAnsiTheme="minorHAnsi" w:cstheme="minorHAnsi"/>
                <w:strike/>
                <w:color w:val="auto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1019" w:type="dxa"/>
          </w:tcPr>
          <w:p w:rsidR="008B1289" w:rsidRPr="0026618C" w:rsidRDefault="008B1289" w:rsidP="004125FB">
            <w:pPr>
              <w:tabs>
                <w:tab w:val="left" w:pos="731"/>
                <w:tab w:val="left" w:pos="1080"/>
              </w:tabs>
              <w:autoSpaceDE w:val="0"/>
              <w:autoSpaceDN w:val="0"/>
              <w:spacing w:line="240" w:lineRule="auto"/>
              <w:rPr>
                <w:rFonts w:eastAsia="Calibri" w:cstheme="minorHAnsi"/>
                <w:b/>
                <w:sz w:val="18"/>
                <w:szCs w:val="18"/>
                <w:lang w:val="en-GB"/>
              </w:rPr>
            </w:pPr>
            <w:r w:rsidRPr="0026618C">
              <w:rPr>
                <w:rFonts w:eastAsia="Calibri" w:cstheme="minorHAnsi"/>
                <w:b/>
                <w:sz w:val="18"/>
                <w:szCs w:val="18"/>
                <w:lang w:val="en-GB"/>
              </w:rPr>
              <w:t>30%</w:t>
            </w:r>
          </w:p>
        </w:tc>
      </w:tr>
    </w:tbl>
    <w:p w:rsidR="00E60EB2" w:rsidRDefault="00E60EB2" w:rsidP="006645A1">
      <w:pPr>
        <w:pStyle w:val="PargrafodaLista"/>
        <w:spacing w:line="240" w:lineRule="auto"/>
        <w:jc w:val="both"/>
        <w:rPr>
          <w:rFonts w:cstheme="minorHAnsi"/>
          <w:color w:val="000000"/>
          <w:sz w:val="20"/>
          <w:szCs w:val="20"/>
          <w:lang w:val="pt-PT"/>
        </w:rPr>
      </w:pPr>
    </w:p>
    <w:p w:rsidR="007B4B0E" w:rsidRPr="00F22D15" w:rsidRDefault="007B4B0E" w:rsidP="007B4B0E">
      <w:pPr>
        <w:pStyle w:val="HTMLpr-formatado"/>
        <w:jc w:val="both"/>
        <w:rPr>
          <w:rFonts w:asciiTheme="minorHAnsi" w:hAnsiTheme="minorHAnsi" w:cstheme="minorHAnsi"/>
          <w:lang w:val="pt-PT"/>
        </w:rPr>
      </w:pPr>
      <w:r w:rsidRPr="00F22D15">
        <w:rPr>
          <w:rFonts w:asciiTheme="minorHAnsi" w:hAnsiTheme="minorHAnsi" w:cstheme="minorHAnsi"/>
          <w:lang w:val="pt-PT"/>
        </w:rPr>
        <w:t>Apenas o (a) melhor candidato (a) será contatado para a próxima fase.</w:t>
      </w:r>
    </w:p>
    <w:p w:rsidR="007B4B0E" w:rsidRPr="00B80B0F" w:rsidRDefault="007B4B0E" w:rsidP="007B4B0E">
      <w:pPr>
        <w:pStyle w:val="HTMLpr-formatado"/>
        <w:ind w:left="1080"/>
        <w:jc w:val="both"/>
        <w:rPr>
          <w:rFonts w:asciiTheme="minorHAnsi" w:hAnsiTheme="minorHAnsi" w:cstheme="minorHAnsi"/>
          <w:highlight w:val="yellow"/>
          <w:lang w:val="pt-PT"/>
        </w:rPr>
      </w:pPr>
    </w:p>
    <w:p w:rsidR="007B4B0E" w:rsidRDefault="007B4B0E" w:rsidP="007B4B0E">
      <w:pPr>
        <w:pStyle w:val="HTMLpr-formatado"/>
        <w:jc w:val="both"/>
        <w:rPr>
          <w:rFonts w:asciiTheme="minorHAnsi" w:hAnsiTheme="minorHAnsi" w:cstheme="minorHAnsi"/>
          <w:b/>
          <w:lang w:val="pt-PT"/>
        </w:rPr>
      </w:pPr>
      <w:r w:rsidRPr="007B4B0E">
        <w:rPr>
          <w:rFonts w:asciiTheme="minorHAnsi" w:hAnsiTheme="minorHAnsi" w:cstheme="minorHAnsi"/>
          <w:b/>
          <w:lang w:val="pt-PT"/>
        </w:rPr>
        <w:t>15- Condições de pagamento</w:t>
      </w:r>
    </w:p>
    <w:p w:rsidR="007B4B0E" w:rsidRPr="007B4B0E" w:rsidRDefault="007B4B0E" w:rsidP="007B4B0E">
      <w:pPr>
        <w:pStyle w:val="HTMLpr-formatado"/>
        <w:jc w:val="both"/>
        <w:rPr>
          <w:rFonts w:asciiTheme="minorHAnsi" w:hAnsiTheme="minorHAnsi" w:cstheme="minorHAnsi"/>
          <w:b/>
          <w:lang w:val="pt-PT"/>
        </w:rPr>
      </w:pPr>
    </w:p>
    <w:p w:rsidR="007B4B0E" w:rsidRPr="007B4B0E" w:rsidRDefault="007B4B0E" w:rsidP="007B4B0E">
      <w:pPr>
        <w:pStyle w:val="HTMLpr-formatado"/>
        <w:jc w:val="both"/>
        <w:rPr>
          <w:rFonts w:asciiTheme="minorHAnsi" w:hAnsiTheme="minorHAnsi" w:cstheme="minorHAnsi"/>
          <w:lang w:val="pt-PT"/>
        </w:rPr>
      </w:pPr>
      <w:r w:rsidRPr="007B4B0E">
        <w:rPr>
          <w:rFonts w:asciiTheme="minorHAnsi" w:hAnsiTheme="minorHAnsi" w:cstheme="minorHAnsi"/>
          <w:lang w:val="pt-PT"/>
        </w:rPr>
        <w:t>As propostas financeiras devem ser "all inclusive" (incluidos as viagens, seminarios, formações, grupos focais, deslocações no terreno, alimentação, estadia nas viagens) e expressa num montante fixo para a duração total do contrato com base em regras e regulamentos de salário do PNUD. A quantia é fixa, independentemente das mudanças nos componentes de custos.</w:t>
      </w:r>
    </w:p>
    <w:p w:rsidR="007B4B0E" w:rsidRPr="007B4B0E" w:rsidRDefault="007B4B0E" w:rsidP="007B4B0E">
      <w:pPr>
        <w:pStyle w:val="HTMLpr-formatado"/>
        <w:ind w:left="1080"/>
        <w:jc w:val="both"/>
        <w:rPr>
          <w:rFonts w:asciiTheme="minorHAnsi" w:hAnsiTheme="minorHAnsi" w:cstheme="minorHAnsi"/>
          <w:lang w:val="pt-PT"/>
        </w:rPr>
      </w:pPr>
    </w:p>
    <w:p w:rsidR="007B4B0E" w:rsidRPr="007B4B0E" w:rsidRDefault="007B4B0E" w:rsidP="007B4B0E">
      <w:pPr>
        <w:pStyle w:val="HTMLpr-formatado"/>
        <w:jc w:val="both"/>
        <w:rPr>
          <w:rFonts w:asciiTheme="minorHAnsi" w:hAnsiTheme="minorHAnsi" w:cstheme="minorHAnsi"/>
          <w:lang w:val="pt-PT"/>
        </w:rPr>
      </w:pPr>
      <w:r w:rsidRPr="007B4B0E">
        <w:rPr>
          <w:rFonts w:asciiTheme="minorHAnsi" w:hAnsiTheme="minorHAnsi" w:cstheme="minorHAnsi"/>
          <w:lang w:val="pt-PT"/>
        </w:rPr>
        <w:lastRenderedPageBreak/>
        <w:t>O pagamento será feito com base na conclusão bem sucedida dos produtos  e aprovação por parte da ONU-Habitat, MAHOT e Equipa PSUP País conforme as condições abaixo:</w:t>
      </w:r>
    </w:p>
    <w:p w:rsidR="007B4B0E" w:rsidRPr="007B4B0E" w:rsidRDefault="007B4B0E" w:rsidP="007B4B0E">
      <w:pPr>
        <w:rPr>
          <w:sz w:val="20"/>
          <w:szCs w:val="20"/>
          <w:lang w:val="pt-PT"/>
        </w:rPr>
      </w:pPr>
      <w:r w:rsidRPr="007B4B0E">
        <w:rPr>
          <w:sz w:val="20"/>
          <w:szCs w:val="20"/>
          <w:lang w:val="pt-PT"/>
        </w:rPr>
        <w:t xml:space="preserve">- </w:t>
      </w:r>
      <w:r w:rsidRPr="007B4B0E">
        <w:rPr>
          <w:rFonts w:cstheme="minorHAnsi"/>
          <w:sz w:val="20"/>
          <w:szCs w:val="20"/>
          <w:lang w:val="pt-PT"/>
        </w:rPr>
        <w:t xml:space="preserve">1º Pagamento: 20%, </w:t>
      </w:r>
      <w:r w:rsidRPr="007B4B0E">
        <w:rPr>
          <w:sz w:val="20"/>
          <w:szCs w:val="20"/>
          <w:lang w:val="pt-PT"/>
        </w:rPr>
        <w:t>no ato da assinatura do contrato</w:t>
      </w:r>
    </w:p>
    <w:p w:rsidR="007B4B0E" w:rsidRPr="007B4B0E" w:rsidRDefault="007B4B0E" w:rsidP="007B4B0E">
      <w:pPr>
        <w:rPr>
          <w:sz w:val="20"/>
          <w:szCs w:val="20"/>
          <w:lang w:val="pt-PT"/>
        </w:rPr>
      </w:pPr>
      <w:r w:rsidRPr="007B4B0E">
        <w:rPr>
          <w:sz w:val="20"/>
          <w:szCs w:val="20"/>
          <w:lang w:val="pt-PT"/>
        </w:rPr>
        <w:t xml:space="preserve">- </w:t>
      </w:r>
      <w:r w:rsidRPr="007B4B0E">
        <w:rPr>
          <w:rFonts w:cstheme="minorHAnsi"/>
          <w:sz w:val="20"/>
          <w:szCs w:val="20"/>
          <w:lang w:val="pt-PT"/>
        </w:rPr>
        <w:t>2º Pagamento: 40% do montante fixo a pagar</w:t>
      </w:r>
      <w:r w:rsidRPr="007B4B0E">
        <w:rPr>
          <w:sz w:val="20"/>
          <w:szCs w:val="20"/>
          <w:lang w:val="pt-PT"/>
        </w:rPr>
        <w:t>, mediante a apresentação dos relatórios preliminares sobre todos os produtos esperados</w:t>
      </w:r>
    </w:p>
    <w:p w:rsidR="006645A1" w:rsidRPr="007B4B0E" w:rsidRDefault="007B4B0E" w:rsidP="005502E1">
      <w:pPr>
        <w:rPr>
          <w:rFonts w:cstheme="minorHAnsi"/>
          <w:lang w:val="pt-PT"/>
        </w:rPr>
      </w:pPr>
      <w:r w:rsidRPr="007B4B0E">
        <w:rPr>
          <w:sz w:val="20"/>
          <w:szCs w:val="20"/>
          <w:lang w:val="pt-PT"/>
        </w:rPr>
        <w:t xml:space="preserve">- </w:t>
      </w:r>
      <w:r w:rsidRPr="007B4B0E">
        <w:rPr>
          <w:rFonts w:cstheme="minorHAnsi"/>
          <w:sz w:val="20"/>
          <w:szCs w:val="20"/>
          <w:lang w:val="pt-PT"/>
        </w:rPr>
        <w:t>3º Pagamento: 40% do montante fixo a pagar,</w:t>
      </w:r>
      <w:r w:rsidRPr="007B4B0E">
        <w:rPr>
          <w:sz w:val="20"/>
          <w:szCs w:val="20"/>
          <w:lang w:val="pt-PT"/>
        </w:rPr>
        <w:t xml:space="preserve"> mediante a apresentação e aprovação do relatório final e completo contendo separadamente todos os</w:t>
      </w:r>
      <w:r>
        <w:rPr>
          <w:sz w:val="20"/>
          <w:szCs w:val="20"/>
          <w:lang w:val="pt-PT"/>
        </w:rPr>
        <w:t xml:space="preserve"> 6</w:t>
      </w:r>
      <w:r w:rsidRPr="007B4B0E">
        <w:rPr>
          <w:sz w:val="20"/>
          <w:szCs w:val="20"/>
          <w:lang w:val="pt-PT"/>
        </w:rPr>
        <w:t xml:space="preserve"> produtos esperados</w:t>
      </w:r>
      <w:r>
        <w:rPr>
          <w:sz w:val="20"/>
          <w:szCs w:val="20"/>
          <w:lang w:val="pt-PT"/>
        </w:rPr>
        <w:t>.</w:t>
      </w:r>
    </w:p>
    <w:sectPr w:rsidR="006645A1" w:rsidRPr="007B4B0E" w:rsidSect="00F03690">
      <w:footerReference w:type="default" r:id="rId10"/>
      <w:pgSz w:w="11900" w:h="16820" w:code="9"/>
      <w:pgMar w:top="144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D2E" w:rsidRDefault="00FD3D2E" w:rsidP="006645A1">
      <w:pPr>
        <w:spacing w:line="240" w:lineRule="auto"/>
      </w:pPr>
      <w:r>
        <w:separator/>
      </w:r>
    </w:p>
  </w:endnote>
  <w:endnote w:type="continuationSeparator" w:id="0">
    <w:p w:rsidR="00FD3D2E" w:rsidRDefault="00FD3D2E" w:rsidP="006645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4331925"/>
      <w:docPartObj>
        <w:docPartGallery w:val="Page Numbers (Bottom of Page)"/>
        <w:docPartUnique/>
      </w:docPartObj>
    </w:sdtPr>
    <w:sdtEndPr/>
    <w:sdtContent>
      <w:p w:rsidR="00CE0584" w:rsidRDefault="00CE0584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3399" w:rsidRPr="00723399">
          <w:rPr>
            <w:noProof/>
            <w:lang w:val="pt-PT"/>
          </w:rPr>
          <w:t>8</w:t>
        </w:r>
        <w:r>
          <w:fldChar w:fldCharType="end"/>
        </w:r>
      </w:p>
    </w:sdtContent>
  </w:sdt>
  <w:p w:rsidR="00CE0584" w:rsidRDefault="00CE0584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D2E" w:rsidRDefault="00FD3D2E" w:rsidP="006645A1">
      <w:pPr>
        <w:spacing w:line="240" w:lineRule="auto"/>
      </w:pPr>
      <w:r>
        <w:separator/>
      </w:r>
    </w:p>
  </w:footnote>
  <w:footnote w:type="continuationSeparator" w:id="0">
    <w:p w:rsidR="00FD3D2E" w:rsidRDefault="00FD3D2E" w:rsidP="006645A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3in;height:3in" o:bullet="t"/>
    </w:pict>
  </w:numPicBullet>
  <w:numPicBullet w:numPicBulletId="1">
    <w:pict>
      <v:shape id="_x0000_i1035" type="#_x0000_t75" style="width:3in;height:3in" o:bullet="t"/>
    </w:pict>
  </w:numPicBullet>
  <w:abstractNum w:abstractNumId="0">
    <w:nsid w:val="05832C61"/>
    <w:multiLevelType w:val="hybridMultilevel"/>
    <w:tmpl w:val="32208622"/>
    <w:lvl w:ilvl="0" w:tplc="F7FAE880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D95EC1"/>
    <w:multiLevelType w:val="hybridMultilevel"/>
    <w:tmpl w:val="FEAA89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E56B73"/>
    <w:multiLevelType w:val="hybridMultilevel"/>
    <w:tmpl w:val="E544F048"/>
    <w:lvl w:ilvl="0" w:tplc="BF3AA07E">
      <w:start w:val="1"/>
      <w:numFmt w:val="lowerRoman"/>
      <w:lvlText w:val="(%1)"/>
      <w:lvlJc w:val="left"/>
      <w:pPr>
        <w:ind w:left="72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52A1170"/>
    <w:multiLevelType w:val="hybridMultilevel"/>
    <w:tmpl w:val="0FC2E744"/>
    <w:lvl w:ilvl="0" w:tplc="FE80268C">
      <w:start w:val="1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AC5C70"/>
    <w:multiLevelType w:val="hybridMultilevel"/>
    <w:tmpl w:val="2382B05C"/>
    <w:lvl w:ilvl="0" w:tplc="F7FAE880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9144F61"/>
    <w:multiLevelType w:val="hybridMultilevel"/>
    <w:tmpl w:val="A5148C6C"/>
    <w:lvl w:ilvl="0" w:tplc="0816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670717"/>
    <w:multiLevelType w:val="hybridMultilevel"/>
    <w:tmpl w:val="E68E9142"/>
    <w:lvl w:ilvl="0" w:tplc="0409000F">
      <w:start w:val="1"/>
      <w:numFmt w:val="decimal"/>
      <w:lvlText w:val="%1."/>
      <w:lvlJc w:val="left"/>
      <w:pPr>
        <w:ind w:left="24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7">
    <w:nsid w:val="1E0B3127"/>
    <w:multiLevelType w:val="hybridMultilevel"/>
    <w:tmpl w:val="E764A0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D8466CA"/>
    <w:multiLevelType w:val="hybridMultilevel"/>
    <w:tmpl w:val="E68E914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1C32F1"/>
    <w:multiLevelType w:val="hybridMultilevel"/>
    <w:tmpl w:val="3C201598"/>
    <w:lvl w:ilvl="0" w:tplc="AC2ED17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65B0957"/>
    <w:multiLevelType w:val="multilevel"/>
    <w:tmpl w:val="13341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1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6B67769"/>
    <w:multiLevelType w:val="hybridMultilevel"/>
    <w:tmpl w:val="1C7C15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3ACADD6E">
      <w:start w:val="13"/>
      <w:numFmt w:val="decimal"/>
      <w:lvlText w:val="%3-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680C7B"/>
    <w:multiLevelType w:val="hybridMultilevel"/>
    <w:tmpl w:val="28B06C9A"/>
    <w:lvl w:ilvl="0" w:tplc="CE26198A">
      <w:start w:val="1"/>
      <w:numFmt w:val="lowerRoman"/>
      <w:lvlText w:val="(%1)"/>
      <w:lvlJc w:val="left"/>
      <w:pPr>
        <w:ind w:left="1080" w:hanging="72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BF62AE"/>
    <w:multiLevelType w:val="hybridMultilevel"/>
    <w:tmpl w:val="EB7A2DDE"/>
    <w:lvl w:ilvl="0" w:tplc="82883F68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>
    <w:nsid w:val="731F459C"/>
    <w:multiLevelType w:val="hybridMultilevel"/>
    <w:tmpl w:val="EB302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4"/>
  </w:num>
  <w:num w:numId="5">
    <w:abstractNumId w:val="13"/>
  </w:num>
  <w:num w:numId="6">
    <w:abstractNumId w:val="8"/>
  </w:num>
  <w:num w:numId="7">
    <w:abstractNumId w:val="11"/>
  </w:num>
  <w:num w:numId="8">
    <w:abstractNumId w:val="7"/>
  </w:num>
  <w:num w:numId="9">
    <w:abstractNumId w:val="10"/>
  </w:num>
  <w:num w:numId="10">
    <w:abstractNumId w:val="12"/>
  </w:num>
  <w:num w:numId="11">
    <w:abstractNumId w:val="2"/>
  </w:num>
  <w:num w:numId="12">
    <w:abstractNumId w:val="6"/>
  </w:num>
  <w:num w:numId="13">
    <w:abstractNumId w:val="9"/>
  </w:num>
  <w:num w:numId="14">
    <w:abstractNumId w:val="3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5A1"/>
    <w:rsid w:val="000010CB"/>
    <w:rsid w:val="0001392E"/>
    <w:rsid w:val="00017637"/>
    <w:rsid w:val="00031F2B"/>
    <w:rsid w:val="000422D1"/>
    <w:rsid w:val="00052A33"/>
    <w:rsid w:val="00052FCE"/>
    <w:rsid w:val="00063025"/>
    <w:rsid w:val="000640B6"/>
    <w:rsid w:val="00094541"/>
    <w:rsid w:val="000A5FA0"/>
    <w:rsid w:val="000A7226"/>
    <w:rsid w:val="000B26DE"/>
    <w:rsid w:val="000B63E2"/>
    <w:rsid w:val="000C4E82"/>
    <w:rsid w:val="000E3406"/>
    <w:rsid w:val="0014207F"/>
    <w:rsid w:val="00143F0A"/>
    <w:rsid w:val="001511DC"/>
    <w:rsid w:val="0015558B"/>
    <w:rsid w:val="00157E8A"/>
    <w:rsid w:val="00161660"/>
    <w:rsid w:val="001646FE"/>
    <w:rsid w:val="00167CA3"/>
    <w:rsid w:val="00184D7F"/>
    <w:rsid w:val="001A2782"/>
    <w:rsid w:val="001A44F1"/>
    <w:rsid w:val="001A6357"/>
    <w:rsid w:val="001B47D0"/>
    <w:rsid w:val="001C77A8"/>
    <w:rsid w:val="001E18F7"/>
    <w:rsid w:val="00205223"/>
    <w:rsid w:val="00212A6D"/>
    <w:rsid w:val="002264CC"/>
    <w:rsid w:val="00227614"/>
    <w:rsid w:val="00236166"/>
    <w:rsid w:val="002464BE"/>
    <w:rsid w:val="002578E0"/>
    <w:rsid w:val="00274A22"/>
    <w:rsid w:val="00296A73"/>
    <w:rsid w:val="002A5402"/>
    <w:rsid w:val="002B2174"/>
    <w:rsid w:val="002B45E4"/>
    <w:rsid w:val="002C2F4E"/>
    <w:rsid w:val="002D4ABA"/>
    <w:rsid w:val="002E02EA"/>
    <w:rsid w:val="002F0190"/>
    <w:rsid w:val="002F30CD"/>
    <w:rsid w:val="002F354A"/>
    <w:rsid w:val="002F727D"/>
    <w:rsid w:val="00305C0F"/>
    <w:rsid w:val="003236AF"/>
    <w:rsid w:val="00327253"/>
    <w:rsid w:val="00335BE0"/>
    <w:rsid w:val="00344324"/>
    <w:rsid w:val="003744CA"/>
    <w:rsid w:val="0037464A"/>
    <w:rsid w:val="003928E0"/>
    <w:rsid w:val="003A01A1"/>
    <w:rsid w:val="003A1B2E"/>
    <w:rsid w:val="003D2907"/>
    <w:rsid w:val="003D66E1"/>
    <w:rsid w:val="004028CF"/>
    <w:rsid w:val="00404034"/>
    <w:rsid w:val="004258CB"/>
    <w:rsid w:val="00427761"/>
    <w:rsid w:val="00430875"/>
    <w:rsid w:val="0043262C"/>
    <w:rsid w:val="00436232"/>
    <w:rsid w:val="00437B59"/>
    <w:rsid w:val="00440C3F"/>
    <w:rsid w:val="00472008"/>
    <w:rsid w:val="004741E1"/>
    <w:rsid w:val="00474ACA"/>
    <w:rsid w:val="0048289D"/>
    <w:rsid w:val="00492F55"/>
    <w:rsid w:val="004B516C"/>
    <w:rsid w:val="004D718D"/>
    <w:rsid w:val="004F19A6"/>
    <w:rsid w:val="005105FE"/>
    <w:rsid w:val="005217D7"/>
    <w:rsid w:val="00531B60"/>
    <w:rsid w:val="00536B42"/>
    <w:rsid w:val="005502E1"/>
    <w:rsid w:val="00560117"/>
    <w:rsid w:val="00562BF8"/>
    <w:rsid w:val="005877BC"/>
    <w:rsid w:val="005A6337"/>
    <w:rsid w:val="005D45B4"/>
    <w:rsid w:val="005E4DA1"/>
    <w:rsid w:val="005F384C"/>
    <w:rsid w:val="005F450C"/>
    <w:rsid w:val="00625720"/>
    <w:rsid w:val="00630AE2"/>
    <w:rsid w:val="006310E8"/>
    <w:rsid w:val="00632EDA"/>
    <w:rsid w:val="006406F6"/>
    <w:rsid w:val="00645095"/>
    <w:rsid w:val="006528B5"/>
    <w:rsid w:val="006559EC"/>
    <w:rsid w:val="006645A1"/>
    <w:rsid w:val="00680506"/>
    <w:rsid w:val="0068738B"/>
    <w:rsid w:val="0069152D"/>
    <w:rsid w:val="006A06E5"/>
    <w:rsid w:val="006B06B4"/>
    <w:rsid w:val="006C5E3F"/>
    <w:rsid w:val="006E2339"/>
    <w:rsid w:val="006F01A7"/>
    <w:rsid w:val="006F29E8"/>
    <w:rsid w:val="007007E9"/>
    <w:rsid w:val="007117D9"/>
    <w:rsid w:val="00723399"/>
    <w:rsid w:val="007248F5"/>
    <w:rsid w:val="007371E2"/>
    <w:rsid w:val="00751319"/>
    <w:rsid w:val="00774B29"/>
    <w:rsid w:val="007953F6"/>
    <w:rsid w:val="007B4B0E"/>
    <w:rsid w:val="007B4CC3"/>
    <w:rsid w:val="007B5AC3"/>
    <w:rsid w:val="007B64A2"/>
    <w:rsid w:val="007C027D"/>
    <w:rsid w:val="007E11A2"/>
    <w:rsid w:val="007F03F1"/>
    <w:rsid w:val="007F59B9"/>
    <w:rsid w:val="00841433"/>
    <w:rsid w:val="008416AA"/>
    <w:rsid w:val="008869B9"/>
    <w:rsid w:val="00890897"/>
    <w:rsid w:val="00895371"/>
    <w:rsid w:val="008A09DE"/>
    <w:rsid w:val="008B1289"/>
    <w:rsid w:val="008B7150"/>
    <w:rsid w:val="008B7FA1"/>
    <w:rsid w:val="008C1AAB"/>
    <w:rsid w:val="008D4E03"/>
    <w:rsid w:val="008E6AEE"/>
    <w:rsid w:val="008F75AA"/>
    <w:rsid w:val="0090019A"/>
    <w:rsid w:val="00911C14"/>
    <w:rsid w:val="0092547E"/>
    <w:rsid w:val="00930D3D"/>
    <w:rsid w:val="009349F9"/>
    <w:rsid w:val="00935994"/>
    <w:rsid w:val="0094708E"/>
    <w:rsid w:val="00947C29"/>
    <w:rsid w:val="00951957"/>
    <w:rsid w:val="00964732"/>
    <w:rsid w:val="00975C67"/>
    <w:rsid w:val="00993B96"/>
    <w:rsid w:val="009A112B"/>
    <w:rsid w:val="009B01AB"/>
    <w:rsid w:val="009E3725"/>
    <w:rsid w:val="009E3D09"/>
    <w:rsid w:val="009E42D8"/>
    <w:rsid w:val="00A01ABD"/>
    <w:rsid w:val="00A01C1B"/>
    <w:rsid w:val="00A332A8"/>
    <w:rsid w:val="00A54CEB"/>
    <w:rsid w:val="00A5602A"/>
    <w:rsid w:val="00A6449F"/>
    <w:rsid w:val="00A70B3E"/>
    <w:rsid w:val="00A828DC"/>
    <w:rsid w:val="00A915D1"/>
    <w:rsid w:val="00A95196"/>
    <w:rsid w:val="00AB182A"/>
    <w:rsid w:val="00AB1A94"/>
    <w:rsid w:val="00AB20EB"/>
    <w:rsid w:val="00AB7AE5"/>
    <w:rsid w:val="00AC00BD"/>
    <w:rsid w:val="00AC5223"/>
    <w:rsid w:val="00AD3D61"/>
    <w:rsid w:val="00AE610D"/>
    <w:rsid w:val="00B0147C"/>
    <w:rsid w:val="00B104E5"/>
    <w:rsid w:val="00B126AB"/>
    <w:rsid w:val="00B14718"/>
    <w:rsid w:val="00B203B1"/>
    <w:rsid w:val="00B230D1"/>
    <w:rsid w:val="00B245D9"/>
    <w:rsid w:val="00B24CFA"/>
    <w:rsid w:val="00B34A1F"/>
    <w:rsid w:val="00B50EFE"/>
    <w:rsid w:val="00B640FD"/>
    <w:rsid w:val="00B73864"/>
    <w:rsid w:val="00B87EE8"/>
    <w:rsid w:val="00B9356A"/>
    <w:rsid w:val="00BD3458"/>
    <w:rsid w:val="00BD49E3"/>
    <w:rsid w:val="00BF1C43"/>
    <w:rsid w:val="00BF2AEB"/>
    <w:rsid w:val="00C027C2"/>
    <w:rsid w:val="00C100B8"/>
    <w:rsid w:val="00C13F20"/>
    <w:rsid w:val="00C352FD"/>
    <w:rsid w:val="00C405AB"/>
    <w:rsid w:val="00C42587"/>
    <w:rsid w:val="00C43666"/>
    <w:rsid w:val="00C54EF7"/>
    <w:rsid w:val="00C6050B"/>
    <w:rsid w:val="00C67B8A"/>
    <w:rsid w:val="00C72E68"/>
    <w:rsid w:val="00C8233A"/>
    <w:rsid w:val="00C8390A"/>
    <w:rsid w:val="00C964CB"/>
    <w:rsid w:val="00CA143F"/>
    <w:rsid w:val="00CA1A76"/>
    <w:rsid w:val="00CC1C7B"/>
    <w:rsid w:val="00CC5831"/>
    <w:rsid w:val="00CE0584"/>
    <w:rsid w:val="00CF7148"/>
    <w:rsid w:val="00D1443C"/>
    <w:rsid w:val="00D2477E"/>
    <w:rsid w:val="00D51BEC"/>
    <w:rsid w:val="00D74529"/>
    <w:rsid w:val="00DA24F5"/>
    <w:rsid w:val="00DB5BAC"/>
    <w:rsid w:val="00DB6A6C"/>
    <w:rsid w:val="00DD193D"/>
    <w:rsid w:val="00E01C81"/>
    <w:rsid w:val="00E23890"/>
    <w:rsid w:val="00E4090A"/>
    <w:rsid w:val="00E60EB2"/>
    <w:rsid w:val="00E639B9"/>
    <w:rsid w:val="00E66B3D"/>
    <w:rsid w:val="00E670F0"/>
    <w:rsid w:val="00E76C2C"/>
    <w:rsid w:val="00E80164"/>
    <w:rsid w:val="00E843FB"/>
    <w:rsid w:val="00EB0768"/>
    <w:rsid w:val="00EB4E5B"/>
    <w:rsid w:val="00EB6646"/>
    <w:rsid w:val="00EC06E2"/>
    <w:rsid w:val="00EC4B27"/>
    <w:rsid w:val="00ED22C6"/>
    <w:rsid w:val="00EE537F"/>
    <w:rsid w:val="00EE613D"/>
    <w:rsid w:val="00F03690"/>
    <w:rsid w:val="00F14890"/>
    <w:rsid w:val="00F26A1B"/>
    <w:rsid w:val="00F500FD"/>
    <w:rsid w:val="00F557F7"/>
    <w:rsid w:val="00F62EF0"/>
    <w:rsid w:val="00F773C1"/>
    <w:rsid w:val="00F93CAF"/>
    <w:rsid w:val="00FA1705"/>
    <w:rsid w:val="00FA3DA8"/>
    <w:rsid w:val="00FA6CB5"/>
    <w:rsid w:val="00FB692E"/>
    <w:rsid w:val="00FB6F97"/>
    <w:rsid w:val="00FD3D2E"/>
    <w:rsid w:val="00FD4D42"/>
    <w:rsid w:val="00FD5BAA"/>
    <w:rsid w:val="00FE4E09"/>
    <w:rsid w:val="00FF2AB8"/>
    <w:rsid w:val="00FF30F3"/>
    <w:rsid w:val="00FF4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5A1"/>
    <w:pPr>
      <w:spacing w:after="0"/>
    </w:pPr>
    <w:rPr>
      <w:lang w:val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arcter"/>
    <w:uiPriority w:val="34"/>
    <w:qFormat/>
    <w:rsid w:val="006645A1"/>
    <w:pPr>
      <w:ind w:left="720"/>
      <w:contextualSpacing/>
    </w:pPr>
  </w:style>
  <w:style w:type="character" w:customStyle="1" w:styleId="apple-style-span">
    <w:name w:val="apple-style-span"/>
    <w:basedOn w:val="Tipodeletrapredefinidodopargrafo"/>
    <w:rsid w:val="006645A1"/>
  </w:style>
  <w:style w:type="paragraph" w:styleId="HTMLpr-formatado">
    <w:name w:val="HTML Preformatted"/>
    <w:basedOn w:val="Normal"/>
    <w:link w:val="HTMLpr-formatadoCarcter"/>
    <w:rsid w:val="006645A1"/>
    <w:pPr>
      <w:suppressAutoHyphens/>
      <w:spacing w:line="240" w:lineRule="auto"/>
    </w:pPr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HTMLpr-formatadoCarcter">
    <w:name w:val="HTML pré-formatado Carácter"/>
    <w:basedOn w:val="Tipodeletrapredefinidodopargrafo"/>
    <w:link w:val="HTMLpr-formatado"/>
    <w:rsid w:val="006645A1"/>
    <w:rPr>
      <w:rFonts w:ascii="Times New Roman" w:eastAsia="Times New Roman" w:hAnsi="Times New Roman" w:cs="Times New Roman"/>
      <w:noProof/>
      <w:sz w:val="20"/>
      <w:szCs w:val="20"/>
      <w:lang w:val="en-US"/>
    </w:rPr>
  </w:style>
  <w:style w:type="paragraph" w:styleId="Avanodecorpodetexto">
    <w:name w:val="Body Text Indent"/>
    <w:basedOn w:val="Normal"/>
    <w:link w:val="AvanodecorpodetextoCarcter"/>
    <w:semiHidden/>
    <w:rsid w:val="006645A1"/>
    <w:pPr>
      <w:suppressAutoHyphens/>
      <w:spacing w:line="240" w:lineRule="auto"/>
      <w:ind w:left="360"/>
    </w:pPr>
    <w:rPr>
      <w:rFonts w:ascii="Times New Roman" w:eastAsia="Times New Roman" w:hAnsi="Times New Roman" w:cs="Times New Roman"/>
      <w:noProof/>
      <w:sz w:val="24"/>
      <w:szCs w:val="20"/>
    </w:rPr>
  </w:style>
  <w:style w:type="character" w:customStyle="1" w:styleId="AvanodecorpodetextoCarcter">
    <w:name w:val="Avanço de corpo de texto Carácter"/>
    <w:basedOn w:val="Tipodeletrapredefinidodopargrafo"/>
    <w:link w:val="Avanodecorpodetexto"/>
    <w:semiHidden/>
    <w:rsid w:val="006645A1"/>
    <w:rPr>
      <w:rFonts w:ascii="Times New Roman" w:eastAsia="Times New Roman" w:hAnsi="Times New Roman" w:cs="Times New Roman"/>
      <w:noProof/>
      <w:sz w:val="24"/>
      <w:szCs w:val="20"/>
      <w:lang w:val="en-US"/>
    </w:rPr>
  </w:style>
  <w:style w:type="character" w:styleId="Refdenotaderodap">
    <w:name w:val="footnote reference"/>
    <w:uiPriority w:val="99"/>
    <w:semiHidden/>
    <w:rsid w:val="006645A1"/>
    <w:rPr>
      <w:vertAlign w:val="superscript"/>
    </w:rPr>
  </w:style>
  <w:style w:type="paragraph" w:styleId="Textodenotaderodap">
    <w:name w:val="footnote text"/>
    <w:basedOn w:val="Normal"/>
    <w:link w:val="TextodenotaderodapCarcter"/>
    <w:uiPriority w:val="99"/>
    <w:semiHidden/>
    <w:rsid w:val="006645A1"/>
    <w:pPr>
      <w:widowControl w:val="0"/>
      <w:spacing w:line="240" w:lineRule="auto"/>
    </w:pPr>
    <w:rPr>
      <w:rFonts w:ascii="CG Times" w:eastAsia="Times New Roman" w:hAnsi="CG Times" w:cs="Times New Roman"/>
      <w:sz w:val="24"/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semiHidden/>
    <w:rsid w:val="006645A1"/>
    <w:rPr>
      <w:rFonts w:ascii="CG Times" w:eastAsia="Times New Roman" w:hAnsi="CG Times" w:cs="Times New Roman"/>
      <w:sz w:val="24"/>
      <w:szCs w:val="20"/>
      <w:lang w:val="en-US"/>
    </w:rPr>
  </w:style>
  <w:style w:type="character" w:customStyle="1" w:styleId="PargrafodaListaCarcter">
    <w:name w:val="Parágrafo da Lista Carácter"/>
    <w:link w:val="PargrafodaLista"/>
    <w:uiPriority w:val="34"/>
    <w:rsid w:val="006645A1"/>
    <w:rPr>
      <w:lang w:val="en-US"/>
    </w:rPr>
  </w:style>
  <w:style w:type="paragraph" w:customStyle="1" w:styleId="Default">
    <w:name w:val="Default"/>
    <w:rsid w:val="006645A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PH"/>
    </w:rPr>
  </w:style>
  <w:style w:type="paragraph" w:styleId="Rodap">
    <w:name w:val="footer"/>
    <w:basedOn w:val="Normal"/>
    <w:link w:val="RodapCarcter"/>
    <w:uiPriority w:val="99"/>
    <w:unhideWhenUsed/>
    <w:rsid w:val="006645A1"/>
    <w:pPr>
      <w:tabs>
        <w:tab w:val="center" w:pos="4680"/>
        <w:tab w:val="right" w:pos="9360"/>
      </w:tabs>
      <w:spacing w:after="200"/>
    </w:pPr>
    <w:rPr>
      <w:rFonts w:ascii="Calibri" w:eastAsia="Calibri" w:hAnsi="Calibri" w:cs="Times New Roman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6645A1"/>
    <w:rPr>
      <w:rFonts w:ascii="Calibri" w:eastAsia="Calibri" w:hAnsi="Calibri" w:cs="Times New Roman"/>
      <w:lang w:val="en-US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6645A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6645A1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5A1"/>
    <w:pPr>
      <w:spacing w:after="0"/>
    </w:pPr>
    <w:rPr>
      <w:lang w:val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arcter"/>
    <w:uiPriority w:val="34"/>
    <w:qFormat/>
    <w:rsid w:val="006645A1"/>
    <w:pPr>
      <w:ind w:left="720"/>
      <w:contextualSpacing/>
    </w:pPr>
  </w:style>
  <w:style w:type="character" w:customStyle="1" w:styleId="apple-style-span">
    <w:name w:val="apple-style-span"/>
    <w:basedOn w:val="Tipodeletrapredefinidodopargrafo"/>
    <w:rsid w:val="006645A1"/>
  </w:style>
  <w:style w:type="paragraph" w:styleId="HTMLpr-formatado">
    <w:name w:val="HTML Preformatted"/>
    <w:basedOn w:val="Normal"/>
    <w:link w:val="HTMLpr-formatadoCarcter"/>
    <w:rsid w:val="006645A1"/>
    <w:pPr>
      <w:suppressAutoHyphens/>
      <w:spacing w:line="240" w:lineRule="auto"/>
    </w:pPr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HTMLpr-formatadoCarcter">
    <w:name w:val="HTML pré-formatado Carácter"/>
    <w:basedOn w:val="Tipodeletrapredefinidodopargrafo"/>
    <w:link w:val="HTMLpr-formatado"/>
    <w:rsid w:val="006645A1"/>
    <w:rPr>
      <w:rFonts w:ascii="Times New Roman" w:eastAsia="Times New Roman" w:hAnsi="Times New Roman" w:cs="Times New Roman"/>
      <w:noProof/>
      <w:sz w:val="20"/>
      <w:szCs w:val="20"/>
      <w:lang w:val="en-US"/>
    </w:rPr>
  </w:style>
  <w:style w:type="paragraph" w:styleId="Avanodecorpodetexto">
    <w:name w:val="Body Text Indent"/>
    <w:basedOn w:val="Normal"/>
    <w:link w:val="AvanodecorpodetextoCarcter"/>
    <w:semiHidden/>
    <w:rsid w:val="006645A1"/>
    <w:pPr>
      <w:suppressAutoHyphens/>
      <w:spacing w:line="240" w:lineRule="auto"/>
      <w:ind w:left="360"/>
    </w:pPr>
    <w:rPr>
      <w:rFonts w:ascii="Times New Roman" w:eastAsia="Times New Roman" w:hAnsi="Times New Roman" w:cs="Times New Roman"/>
      <w:noProof/>
      <w:sz w:val="24"/>
      <w:szCs w:val="20"/>
    </w:rPr>
  </w:style>
  <w:style w:type="character" w:customStyle="1" w:styleId="AvanodecorpodetextoCarcter">
    <w:name w:val="Avanço de corpo de texto Carácter"/>
    <w:basedOn w:val="Tipodeletrapredefinidodopargrafo"/>
    <w:link w:val="Avanodecorpodetexto"/>
    <w:semiHidden/>
    <w:rsid w:val="006645A1"/>
    <w:rPr>
      <w:rFonts w:ascii="Times New Roman" w:eastAsia="Times New Roman" w:hAnsi="Times New Roman" w:cs="Times New Roman"/>
      <w:noProof/>
      <w:sz w:val="24"/>
      <w:szCs w:val="20"/>
      <w:lang w:val="en-US"/>
    </w:rPr>
  </w:style>
  <w:style w:type="character" w:styleId="Refdenotaderodap">
    <w:name w:val="footnote reference"/>
    <w:uiPriority w:val="99"/>
    <w:semiHidden/>
    <w:rsid w:val="006645A1"/>
    <w:rPr>
      <w:vertAlign w:val="superscript"/>
    </w:rPr>
  </w:style>
  <w:style w:type="paragraph" w:styleId="Textodenotaderodap">
    <w:name w:val="footnote text"/>
    <w:basedOn w:val="Normal"/>
    <w:link w:val="TextodenotaderodapCarcter"/>
    <w:uiPriority w:val="99"/>
    <w:semiHidden/>
    <w:rsid w:val="006645A1"/>
    <w:pPr>
      <w:widowControl w:val="0"/>
      <w:spacing w:line="240" w:lineRule="auto"/>
    </w:pPr>
    <w:rPr>
      <w:rFonts w:ascii="CG Times" w:eastAsia="Times New Roman" w:hAnsi="CG Times" w:cs="Times New Roman"/>
      <w:sz w:val="24"/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semiHidden/>
    <w:rsid w:val="006645A1"/>
    <w:rPr>
      <w:rFonts w:ascii="CG Times" w:eastAsia="Times New Roman" w:hAnsi="CG Times" w:cs="Times New Roman"/>
      <w:sz w:val="24"/>
      <w:szCs w:val="20"/>
      <w:lang w:val="en-US"/>
    </w:rPr>
  </w:style>
  <w:style w:type="character" w:customStyle="1" w:styleId="PargrafodaListaCarcter">
    <w:name w:val="Parágrafo da Lista Carácter"/>
    <w:link w:val="PargrafodaLista"/>
    <w:uiPriority w:val="34"/>
    <w:rsid w:val="006645A1"/>
    <w:rPr>
      <w:lang w:val="en-US"/>
    </w:rPr>
  </w:style>
  <w:style w:type="paragraph" w:customStyle="1" w:styleId="Default">
    <w:name w:val="Default"/>
    <w:rsid w:val="006645A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PH"/>
    </w:rPr>
  </w:style>
  <w:style w:type="paragraph" w:styleId="Rodap">
    <w:name w:val="footer"/>
    <w:basedOn w:val="Normal"/>
    <w:link w:val="RodapCarcter"/>
    <w:uiPriority w:val="99"/>
    <w:unhideWhenUsed/>
    <w:rsid w:val="006645A1"/>
    <w:pPr>
      <w:tabs>
        <w:tab w:val="center" w:pos="4680"/>
        <w:tab w:val="right" w:pos="9360"/>
      </w:tabs>
      <w:spacing w:after="200"/>
    </w:pPr>
    <w:rPr>
      <w:rFonts w:ascii="Calibri" w:eastAsia="Calibri" w:hAnsi="Calibri" w:cs="Times New Roman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6645A1"/>
    <w:rPr>
      <w:rFonts w:ascii="Calibri" w:eastAsia="Calibri" w:hAnsi="Calibri" w:cs="Times New Roman"/>
      <w:lang w:val="en-US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6645A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6645A1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05F38-2C90-492D-BA73-495501B82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4937</Words>
  <Characters>26665</Characters>
  <Application>Microsoft Office Word</Application>
  <DocSecurity>0</DocSecurity>
  <Lines>222</Lines>
  <Paragraphs>63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Gonçalves</dc:creator>
  <cp:lastModifiedBy>Gonçalves</cp:lastModifiedBy>
  <cp:revision>2</cp:revision>
  <dcterms:created xsi:type="dcterms:W3CDTF">2015-03-11T13:19:00Z</dcterms:created>
  <dcterms:modified xsi:type="dcterms:W3CDTF">2015-03-11T13:19:00Z</dcterms:modified>
</cp:coreProperties>
</file>