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0B68B4" w14:textId="77777777" w:rsidR="00F00DBB" w:rsidRDefault="00F00DBB" w:rsidP="00671330">
      <w:pPr>
        <w:spacing w:line="240" w:lineRule="auto"/>
        <w:rPr>
          <w:rFonts w:ascii="Calibri" w:hAnsi="Calibri"/>
          <w:color w:val="auto"/>
          <w:sz w:val="24"/>
          <w:szCs w:val="24"/>
          <w:u w:val="single"/>
        </w:rPr>
      </w:pPr>
    </w:p>
    <w:p w14:paraId="28FD14E3" w14:textId="04853499" w:rsidR="00030C42" w:rsidRPr="00615FAE" w:rsidRDefault="00030C42" w:rsidP="00671330">
      <w:pPr>
        <w:spacing w:line="240" w:lineRule="auto"/>
        <w:rPr>
          <w:rFonts w:ascii="Calibri" w:hAnsi="Calibri"/>
          <w:color w:val="auto"/>
          <w:sz w:val="24"/>
          <w:szCs w:val="24"/>
          <w:u w:val="single"/>
          <w:lang w:val="pt-BR"/>
        </w:rPr>
      </w:pPr>
      <w:r w:rsidRPr="00615FAE">
        <w:rPr>
          <w:rFonts w:ascii="Calibri" w:hAnsi="Calibri"/>
          <w:color w:val="auto"/>
          <w:sz w:val="24"/>
          <w:szCs w:val="24"/>
          <w:u w:val="single"/>
          <w:lang w:val="pt-BR"/>
        </w:rPr>
        <w:t>FA</w:t>
      </w:r>
      <w:r w:rsidR="00F00DBB" w:rsidRPr="00615FAE">
        <w:rPr>
          <w:rFonts w:ascii="Calibri" w:hAnsi="Calibri"/>
          <w:color w:val="auto"/>
          <w:sz w:val="24"/>
          <w:szCs w:val="24"/>
          <w:u w:val="single"/>
          <w:lang w:val="pt-BR"/>
        </w:rPr>
        <w:t>TOS E NÚMEROS</w:t>
      </w:r>
    </w:p>
    <w:p w14:paraId="6A324332" w14:textId="73A81513" w:rsidR="00F00DBB" w:rsidRPr="00615FAE" w:rsidRDefault="00F00DBB" w:rsidP="00F00DBB">
      <w:pPr>
        <w:spacing w:line="240" w:lineRule="auto"/>
        <w:rPr>
          <w:rFonts w:ascii="Calibri" w:hAnsi="Calibri"/>
          <w:b/>
          <w:color w:val="auto"/>
          <w:sz w:val="24"/>
          <w:szCs w:val="24"/>
          <w:lang w:val="pt-BR"/>
        </w:rPr>
      </w:pPr>
      <w:r w:rsidRPr="00615FAE">
        <w:rPr>
          <w:rFonts w:ascii="Calibri" w:hAnsi="Calibri"/>
          <w:b/>
          <w:color w:val="auto"/>
          <w:sz w:val="24"/>
          <w:szCs w:val="24"/>
          <w:lang w:val="pt-BR"/>
        </w:rPr>
        <w:t xml:space="preserve">Relatório </w:t>
      </w:r>
      <w:r w:rsidRPr="00615FAE">
        <w:rPr>
          <w:rFonts w:ascii="Calibri" w:hAnsi="Calibri"/>
          <w:b/>
          <w:color w:val="auto"/>
          <w:sz w:val="24"/>
          <w:szCs w:val="24"/>
          <w:lang w:val="pt-BR"/>
        </w:rPr>
        <w:t>Situação da População Mundial 2015</w:t>
      </w:r>
    </w:p>
    <w:p w14:paraId="2548B500" w14:textId="77777777" w:rsidR="00F00DBB" w:rsidRPr="00615FAE" w:rsidRDefault="00F00DBB" w:rsidP="00F00DBB">
      <w:pPr>
        <w:spacing w:line="240" w:lineRule="auto"/>
        <w:rPr>
          <w:rFonts w:ascii="Calibri" w:hAnsi="Calibri"/>
          <w:b/>
          <w:color w:val="auto"/>
          <w:sz w:val="24"/>
          <w:szCs w:val="24"/>
        </w:rPr>
      </w:pPr>
      <w:proofErr w:type="spellStart"/>
      <w:r w:rsidRPr="00615FAE">
        <w:rPr>
          <w:rFonts w:ascii="Calibri" w:hAnsi="Calibri"/>
          <w:b/>
          <w:color w:val="auto"/>
          <w:sz w:val="24"/>
          <w:szCs w:val="24"/>
        </w:rPr>
        <w:t>Abrigo</w:t>
      </w:r>
      <w:proofErr w:type="spellEnd"/>
      <w:r w:rsidRPr="00615FAE">
        <w:rPr>
          <w:rFonts w:ascii="Calibri" w:hAnsi="Calibri"/>
          <w:b/>
          <w:color w:val="auto"/>
          <w:sz w:val="24"/>
          <w:szCs w:val="24"/>
        </w:rPr>
        <w:t xml:space="preserve"> da </w:t>
      </w:r>
      <w:proofErr w:type="spellStart"/>
      <w:r w:rsidRPr="00615FAE">
        <w:rPr>
          <w:rFonts w:ascii="Calibri" w:hAnsi="Calibri"/>
          <w:b/>
          <w:color w:val="auto"/>
          <w:sz w:val="24"/>
          <w:szCs w:val="24"/>
        </w:rPr>
        <w:t>tempestade</w:t>
      </w:r>
      <w:proofErr w:type="spellEnd"/>
      <w:r w:rsidRPr="00615FAE">
        <w:rPr>
          <w:rFonts w:ascii="Calibri" w:hAnsi="Calibri"/>
          <w:b/>
          <w:color w:val="auto"/>
          <w:sz w:val="24"/>
          <w:szCs w:val="24"/>
        </w:rPr>
        <w:t xml:space="preserve">: </w:t>
      </w:r>
      <w:proofErr w:type="spellStart"/>
      <w:r w:rsidRPr="00615FAE">
        <w:rPr>
          <w:rFonts w:ascii="Calibri" w:hAnsi="Calibri"/>
          <w:b/>
          <w:color w:val="auto"/>
          <w:sz w:val="24"/>
          <w:szCs w:val="24"/>
        </w:rPr>
        <w:t>uma</w:t>
      </w:r>
      <w:proofErr w:type="spellEnd"/>
      <w:r w:rsidRPr="00615FAE">
        <w:rPr>
          <w:rFonts w:ascii="Calibri" w:hAnsi="Calibri"/>
          <w:b/>
          <w:color w:val="auto"/>
          <w:sz w:val="24"/>
          <w:szCs w:val="24"/>
        </w:rPr>
        <w:t xml:space="preserve"> agenda transformadora para mulheres e meninas em um mundo propenso a crises</w:t>
      </w:r>
    </w:p>
    <w:p w14:paraId="715480B0" w14:textId="77777777" w:rsidR="00F00DBB" w:rsidRPr="00F00DBB" w:rsidRDefault="00F00DBB" w:rsidP="00F00DBB">
      <w:pPr>
        <w:spacing w:line="240" w:lineRule="auto"/>
        <w:rPr>
          <w:rFonts w:ascii="Calibri" w:eastAsia="Calibri" w:hAnsi="Calibri" w:cs="Calibri"/>
          <w:color w:val="auto"/>
          <w:sz w:val="24"/>
          <w:szCs w:val="24"/>
          <w:lang w:val="pt-BR"/>
        </w:rPr>
      </w:pPr>
    </w:p>
    <w:p w14:paraId="51D9C8E9" w14:textId="20737B15" w:rsidR="00F00DBB" w:rsidRPr="00EA714D" w:rsidRDefault="00615FAE" w:rsidP="00F00DBB">
      <w:pPr>
        <w:spacing w:line="240" w:lineRule="auto"/>
        <w:rPr>
          <w:rFonts w:ascii="Calibri" w:eastAsia="Calibri" w:hAnsi="Calibri" w:cs="Calibri"/>
          <w:color w:val="auto"/>
          <w:lang w:val="pt-BR"/>
        </w:rPr>
      </w:pPr>
      <w:r w:rsidRPr="00EA714D">
        <w:rPr>
          <w:rFonts w:ascii="Calibri" w:eastAsia="Calibri" w:hAnsi="Calibri" w:cs="Calibri"/>
          <w:color w:val="auto"/>
          <w:lang w:val="pt-BR"/>
        </w:rPr>
        <w:t xml:space="preserve">- </w:t>
      </w:r>
      <w:r w:rsidR="00F00DBB" w:rsidRPr="00EA714D">
        <w:rPr>
          <w:rFonts w:ascii="Calibri" w:eastAsia="Calibri" w:hAnsi="Calibri" w:cs="Calibri"/>
          <w:color w:val="auto"/>
          <w:lang w:val="pt-BR"/>
        </w:rPr>
        <w:t>Mais de 100 milhões de pessoas necessitam de assistência humanitária. Cerca de 26 milhões são mulheres e meninas adolescentes em idade fértil.</w:t>
      </w:r>
    </w:p>
    <w:p w14:paraId="54819474" w14:textId="77777777" w:rsidR="00615FAE" w:rsidRPr="00EA714D" w:rsidRDefault="00615FAE" w:rsidP="00615FAE">
      <w:pPr>
        <w:spacing w:line="240" w:lineRule="auto"/>
        <w:rPr>
          <w:rFonts w:ascii="Calibri" w:hAnsi="Calibri"/>
          <w:color w:val="auto"/>
        </w:rPr>
      </w:pPr>
    </w:p>
    <w:p w14:paraId="59FAC2E7" w14:textId="094591A0" w:rsidR="00F00DBB" w:rsidRPr="00EA714D" w:rsidRDefault="00615FAE" w:rsidP="00F00DBB">
      <w:pPr>
        <w:spacing w:line="240" w:lineRule="auto"/>
        <w:rPr>
          <w:rFonts w:ascii="Calibri" w:eastAsia="Calibri" w:hAnsi="Calibri" w:cs="Calibri"/>
          <w:color w:val="auto"/>
          <w:lang w:val="pt-BR"/>
        </w:rPr>
      </w:pPr>
      <w:r w:rsidRPr="00EA714D">
        <w:rPr>
          <w:rFonts w:ascii="Calibri" w:eastAsia="Calibri" w:hAnsi="Calibri" w:cs="Calibri"/>
          <w:color w:val="auto"/>
          <w:lang w:val="pt-BR"/>
        </w:rPr>
        <w:t xml:space="preserve">- </w:t>
      </w:r>
      <w:r w:rsidR="00F00DBB" w:rsidRPr="00EA714D">
        <w:rPr>
          <w:rFonts w:ascii="Calibri" w:eastAsia="Calibri" w:hAnsi="Calibri" w:cs="Calibri"/>
          <w:color w:val="auto"/>
          <w:lang w:val="pt-BR"/>
        </w:rPr>
        <w:t>Todos os dias, 507 mulheres morrem de complicações da gravidez e do parto em Estados frágeis.</w:t>
      </w:r>
    </w:p>
    <w:p w14:paraId="04140757" w14:textId="77777777" w:rsidR="00F00DBB" w:rsidRPr="00EA714D" w:rsidRDefault="00F00DBB" w:rsidP="00F00DBB">
      <w:pPr>
        <w:spacing w:line="240" w:lineRule="auto"/>
        <w:rPr>
          <w:rFonts w:ascii="Calibri" w:eastAsia="Calibri" w:hAnsi="Calibri" w:cs="Calibri"/>
          <w:color w:val="auto"/>
          <w:lang w:val="pt-BR"/>
        </w:rPr>
      </w:pPr>
    </w:p>
    <w:p w14:paraId="0F6A4BE8" w14:textId="4CF0550E" w:rsidR="00F00DBB" w:rsidRPr="00EA714D" w:rsidRDefault="00615FAE" w:rsidP="00F00DBB">
      <w:pPr>
        <w:spacing w:line="240" w:lineRule="auto"/>
        <w:rPr>
          <w:rFonts w:ascii="Calibri" w:eastAsia="Calibri" w:hAnsi="Calibri" w:cs="Calibri"/>
          <w:color w:val="auto"/>
          <w:lang w:val="pt-BR"/>
        </w:rPr>
      </w:pPr>
      <w:r w:rsidRPr="00EA714D">
        <w:rPr>
          <w:rFonts w:ascii="Calibri" w:eastAsia="Calibri" w:hAnsi="Calibri" w:cs="Calibri"/>
          <w:color w:val="auto"/>
          <w:lang w:val="pt-BR"/>
        </w:rPr>
        <w:t xml:space="preserve">- </w:t>
      </w:r>
      <w:r w:rsidR="00F00DBB" w:rsidRPr="00EA714D">
        <w:rPr>
          <w:rFonts w:ascii="Calibri" w:eastAsia="Calibri" w:hAnsi="Calibri" w:cs="Calibri"/>
          <w:color w:val="auto"/>
          <w:lang w:val="pt-BR"/>
        </w:rPr>
        <w:t>Três em cada cinco mortes maternas ocorrem em situações como desastres naturais ou conflitos.</w:t>
      </w:r>
    </w:p>
    <w:p w14:paraId="64DD8FD3" w14:textId="77777777" w:rsidR="00615FAE" w:rsidRPr="00EA714D" w:rsidRDefault="00615FAE" w:rsidP="00615FAE">
      <w:pPr>
        <w:spacing w:line="240" w:lineRule="auto"/>
        <w:rPr>
          <w:rFonts w:ascii="Calibri" w:hAnsi="Calibri"/>
          <w:color w:val="auto"/>
          <w:lang w:val="pt-BR"/>
        </w:rPr>
      </w:pPr>
    </w:p>
    <w:p w14:paraId="1030BECA" w14:textId="3AFBE130" w:rsidR="00F00DBB" w:rsidRPr="00EA714D" w:rsidRDefault="00615FAE" w:rsidP="00F00DBB">
      <w:pPr>
        <w:spacing w:line="240" w:lineRule="auto"/>
        <w:rPr>
          <w:rFonts w:ascii="Calibri" w:eastAsia="Calibri" w:hAnsi="Calibri" w:cs="Calibri"/>
          <w:color w:val="auto"/>
          <w:lang w:val="pt-BR"/>
        </w:rPr>
      </w:pPr>
      <w:r w:rsidRPr="00EA714D">
        <w:rPr>
          <w:rFonts w:ascii="Calibri" w:eastAsia="Calibri" w:hAnsi="Calibri" w:cs="Calibri"/>
          <w:color w:val="auto"/>
          <w:lang w:val="pt-BR"/>
        </w:rPr>
        <w:t xml:space="preserve">- </w:t>
      </w:r>
      <w:r w:rsidR="00F00DBB" w:rsidRPr="00EA714D">
        <w:rPr>
          <w:rFonts w:ascii="Calibri" w:eastAsia="Calibri" w:hAnsi="Calibri" w:cs="Calibri"/>
          <w:color w:val="auto"/>
          <w:lang w:val="pt-BR"/>
        </w:rPr>
        <w:t>E</w:t>
      </w:r>
      <w:r w:rsidRPr="00EA714D">
        <w:rPr>
          <w:rFonts w:ascii="Calibri" w:eastAsia="Calibri" w:hAnsi="Calibri" w:cs="Calibri"/>
          <w:color w:val="auto"/>
          <w:lang w:val="pt-BR"/>
        </w:rPr>
        <w:t>m termos globais, E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stados frágeis ou </w:t>
      </w:r>
      <w:r w:rsidRPr="00EA714D">
        <w:rPr>
          <w:rFonts w:ascii="Calibri" w:eastAsia="Calibri" w:hAnsi="Calibri" w:cs="Calibri"/>
          <w:color w:val="auto"/>
          <w:lang w:val="pt-BR"/>
        </w:rPr>
        <w:t xml:space="preserve">se recuperando </w:t>
      </w:r>
      <w:r w:rsidRPr="00EA714D">
        <w:rPr>
          <w:rFonts w:ascii="Calibri" w:eastAsia="Calibri" w:hAnsi="Calibri" w:cs="Calibri"/>
          <w:color w:val="auto"/>
          <w:lang w:val="pt-BR"/>
        </w:rPr>
        <w:t>d</w:t>
      </w:r>
      <w:r w:rsidR="00F00DBB" w:rsidRPr="00EA714D">
        <w:rPr>
          <w:rFonts w:ascii="Calibri" w:eastAsia="Calibri" w:hAnsi="Calibri" w:cs="Calibri"/>
          <w:color w:val="auto"/>
          <w:lang w:val="pt-BR"/>
        </w:rPr>
        <w:t>e conflito</w:t>
      </w:r>
      <w:r w:rsidRPr="00EA714D">
        <w:rPr>
          <w:rFonts w:ascii="Calibri" w:eastAsia="Calibri" w:hAnsi="Calibri" w:cs="Calibri"/>
          <w:color w:val="auto"/>
          <w:lang w:val="pt-BR"/>
        </w:rPr>
        <w:t>s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 </w:t>
      </w:r>
      <w:r w:rsidRPr="00EA714D">
        <w:rPr>
          <w:rFonts w:ascii="Calibri" w:eastAsia="Calibri" w:hAnsi="Calibri" w:cs="Calibri"/>
          <w:color w:val="auto"/>
          <w:lang w:val="pt-BR"/>
        </w:rPr>
        <w:t xml:space="preserve">representam </w:t>
      </w:r>
      <w:r w:rsidR="00F00DBB" w:rsidRPr="00EA714D">
        <w:rPr>
          <w:rFonts w:ascii="Calibri" w:eastAsia="Calibri" w:hAnsi="Calibri" w:cs="Calibri"/>
          <w:color w:val="auto"/>
          <w:lang w:val="pt-BR"/>
        </w:rPr>
        <w:t>60</w:t>
      </w:r>
      <w:r w:rsidRPr="00EA714D">
        <w:rPr>
          <w:rFonts w:ascii="Calibri" w:eastAsia="Calibri" w:hAnsi="Calibri" w:cs="Calibri"/>
          <w:color w:val="auto"/>
          <w:lang w:val="pt-BR"/>
        </w:rPr>
        <w:t>%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 das pessoas subnutridas, 77</w:t>
      </w:r>
      <w:r w:rsidRPr="00EA714D">
        <w:rPr>
          <w:rFonts w:ascii="Calibri" w:eastAsia="Calibri" w:hAnsi="Calibri" w:cs="Calibri"/>
          <w:color w:val="auto"/>
          <w:lang w:val="pt-BR"/>
        </w:rPr>
        <w:t>%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 das crianças que não frequentam a escola primária, 70</w:t>
      </w:r>
      <w:r w:rsidRPr="00EA714D">
        <w:rPr>
          <w:rFonts w:ascii="Calibri" w:eastAsia="Calibri" w:hAnsi="Calibri" w:cs="Calibri"/>
          <w:color w:val="auto"/>
          <w:lang w:val="pt-BR"/>
        </w:rPr>
        <w:t>%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 das mortes infantis e 64</w:t>
      </w:r>
      <w:r w:rsidRPr="00EA714D">
        <w:rPr>
          <w:rFonts w:ascii="Calibri" w:eastAsia="Calibri" w:hAnsi="Calibri" w:cs="Calibri"/>
          <w:color w:val="auto"/>
          <w:lang w:val="pt-BR"/>
        </w:rPr>
        <w:t xml:space="preserve">% </w:t>
      </w:r>
      <w:r w:rsidR="00F00DBB" w:rsidRPr="00EA714D">
        <w:rPr>
          <w:rFonts w:ascii="Calibri" w:eastAsia="Calibri" w:hAnsi="Calibri" w:cs="Calibri"/>
          <w:color w:val="auto"/>
          <w:lang w:val="pt-BR"/>
        </w:rPr>
        <w:t>dos partos não assistidos.</w:t>
      </w:r>
    </w:p>
    <w:p w14:paraId="3914065A" w14:textId="77777777" w:rsidR="00F00DBB" w:rsidRPr="00EA714D" w:rsidRDefault="00F00DBB" w:rsidP="00F00DBB">
      <w:pPr>
        <w:spacing w:line="240" w:lineRule="auto"/>
        <w:rPr>
          <w:rFonts w:ascii="Calibri" w:eastAsia="Calibri" w:hAnsi="Calibri" w:cs="Calibri"/>
          <w:color w:val="auto"/>
          <w:lang w:val="pt-BR"/>
        </w:rPr>
      </w:pPr>
    </w:p>
    <w:p w14:paraId="504482A9" w14:textId="43608CFD" w:rsidR="00F00DBB" w:rsidRPr="00EA714D" w:rsidRDefault="00615FAE" w:rsidP="00F00DBB">
      <w:pPr>
        <w:spacing w:line="240" w:lineRule="auto"/>
        <w:rPr>
          <w:rFonts w:ascii="Calibri" w:eastAsia="Calibri" w:hAnsi="Calibri" w:cs="Calibri"/>
          <w:color w:val="auto"/>
          <w:lang w:val="pt-BR"/>
        </w:rPr>
      </w:pPr>
      <w:r w:rsidRPr="00EA714D">
        <w:rPr>
          <w:rFonts w:ascii="Calibri" w:eastAsia="Calibri" w:hAnsi="Calibri" w:cs="Calibri"/>
          <w:color w:val="auto"/>
          <w:lang w:val="pt-BR"/>
        </w:rPr>
        <w:t>-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 43</w:t>
      </w:r>
      <w:r w:rsidRPr="00EA714D">
        <w:rPr>
          <w:rFonts w:ascii="Calibri" w:eastAsia="Calibri" w:hAnsi="Calibri" w:cs="Calibri"/>
          <w:color w:val="auto"/>
          <w:lang w:val="pt-BR"/>
        </w:rPr>
        <w:t>%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 d</w:t>
      </w:r>
      <w:r w:rsidRPr="00EA714D">
        <w:rPr>
          <w:rFonts w:ascii="Calibri" w:eastAsia="Calibri" w:hAnsi="Calibri" w:cs="Calibri"/>
          <w:color w:val="auto"/>
          <w:lang w:val="pt-BR"/>
        </w:rPr>
        <w:t xml:space="preserve">as pessoas </w:t>
      </w:r>
      <w:r w:rsidR="00F00DBB" w:rsidRPr="00EA714D">
        <w:rPr>
          <w:rFonts w:ascii="Calibri" w:eastAsia="Calibri" w:hAnsi="Calibri" w:cs="Calibri"/>
          <w:color w:val="auto"/>
          <w:lang w:val="pt-BR"/>
        </w:rPr>
        <w:t>pobres do mundo vivem em Estados frágeis</w:t>
      </w:r>
      <w:r w:rsidRPr="00EA714D">
        <w:rPr>
          <w:rFonts w:ascii="Calibri" w:eastAsia="Calibri" w:hAnsi="Calibri" w:cs="Calibri"/>
          <w:color w:val="auto"/>
          <w:lang w:val="pt-BR"/>
        </w:rPr>
        <w:t xml:space="preserve"> a</w:t>
      </w:r>
      <w:r w:rsidRPr="00EA714D">
        <w:rPr>
          <w:rFonts w:ascii="Calibri" w:eastAsia="Calibri" w:hAnsi="Calibri" w:cs="Calibri"/>
          <w:color w:val="auto"/>
          <w:lang w:val="pt-BR"/>
        </w:rPr>
        <w:t>tualmente</w:t>
      </w:r>
    </w:p>
    <w:p w14:paraId="20ADC623" w14:textId="77777777" w:rsidR="00615FAE" w:rsidRPr="00EA714D" w:rsidRDefault="00615FAE" w:rsidP="00615FAE">
      <w:pPr>
        <w:spacing w:line="240" w:lineRule="auto"/>
        <w:rPr>
          <w:rFonts w:ascii="Calibri" w:eastAsia="Calibri" w:hAnsi="Calibri" w:cs="Calibri"/>
          <w:color w:val="auto"/>
        </w:rPr>
      </w:pPr>
    </w:p>
    <w:p w14:paraId="3BD06A2D" w14:textId="511B857E" w:rsidR="00F00DBB" w:rsidRPr="00EA714D" w:rsidRDefault="00615FAE" w:rsidP="00F00DBB">
      <w:pPr>
        <w:spacing w:line="240" w:lineRule="auto"/>
        <w:rPr>
          <w:rFonts w:ascii="Calibri" w:eastAsia="Calibri" w:hAnsi="Calibri" w:cs="Calibri"/>
          <w:color w:val="auto"/>
          <w:lang w:val="pt-BR"/>
        </w:rPr>
      </w:pPr>
      <w:r w:rsidRPr="00EA714D">
        <w:rPr>
          <w:rFonts w:ascii="Calibri" w:eastAsia="Calibri" w:hAnsi="Calibri" w:cs="Calibri"/>
          <w:color w:val="auto"/>
          <w:lang w:val="pt-BR"/>
        </w:rPr>
        <w:t xml:space="preserve">- </w:t>
      </w:r>
      <w:r w:rsidR="00E20D95" w:rsidRPr="00EA714D">
        <w:rPr>
          <w:rFonts w:ascii="Calibri" w:eastAsia="Calibri" w:hAnsi="Calibri" w:cs="Calibri"/>
          <w:color w:val="auto"/>
          <w:lang w:val="pt-BR"/>
        </w:rPr>
        <w:t xml:space="preserve">Hoje em dia, 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59,5 milhões de pessoas </w:t>
      </w:r>
      <w:r w:rsidR="00E20D95" w:rsidRPr="00EA714D">
        <w:rPr>
          <w:rFonts w:ascii="Calibri" w:eastAsia="Calibri" w:hAnsi="Calibri" w:cs="Calibri"/>
          <w:color w:val="auto"/>
          <w:lang w:val="pt-BR"/>
        </w:rPr>
        <w:t>estão d</w:t>
      </w:r>
      <w:r w:rsidR="00F00DBB" w:rsidRPr="00EA714D">
        <w:rPr>
          <w:rFonts w:ascii="Calibri" w:eastAsia="Calibri" w:hAnsi="Calibri" w:cs="Calibri"/>
          <w:color w:val="auto"/>
          <w:lang w:val="pt-BR"/>
        </w:rPr>
        <w:t>esloca</w:t>
      </w:r>
      <w:r w:rsidR="00E20D95" w:rsidRPr="00EA714D">
        <w:rPr>
          <w:rFonts w:ascii="Calibri" w:eastAsia="Calibri" w:hAnsi="Calibri" w:cs="Calibri"/>
          <w:color w:val="auto"/>
          <w:lang w:val="pt-BR"/>
        </w:rPr>
        <w:t>das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 em conseqüência d</w:t>
      </w:r>
      <w:r w:rsidRPr="00EA714D">
        <w:rPr>
          <w:rFonts w:ascii="Calibri" w:eastAsia="Calibri" w:hAnsi="Calibri" w:cs="Calibri"/>
          <w:color w:val="auto"/>
          <w:lang w:val="pt-BR"/>
        </w:rPr>
        <w:t>e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 conflito</w:t>
      </w:r>
      <w:r w:rsidRPr="00EA714D">
        <w:rPr>
          <w:rFonts w:ascii="Calibri" w:eastAsia="Calibri" w:hAnsi="Calibri" w:cs="Calibri"/>
          <w:color w:val="auto"/>
          <w:lang w:val="pt-BR"/>
        </w:rPr>
        <w:t>s</w:t>
      </w:r>
      <w:r w:rsidR="00F00DBB" w:rsidRPr="00EA714D">
        <w:rPr>
          <w:rFonts w:ascii="Calibri" w:eastAsia="Calibri" w:hAnsi="Calibri" w:cs="Calibri"/>
          <w:color w:val="auto"/>
          <w:lang w:val="pt-BR"/>
        </w:rPr>
        <w:t>, o maior número desde o fim da Segunda Guerra Mundial.</w:t>
      </w:r>
    </w:p>
    <w:p w14:paraId="45860535" w14:textId="77777777" w:rsidR="00F00DBB" w:rsidRPr="00EA714D" w:rsidRDefault="00F00DBB" w:rsidP="00F00DBB">
      <w:pPr>
        <w:spacing w:line="240" w:lineRule="auto"/>
        <w:rPr>
          <w:rFonts w:ascii="Calibri" w:eastAsia="Calibri" w:hAnsi="Calibri" w:cs="Calibri"/>
          <w:color w:val="auto"/>
          <w:lang w:val="pt-BR"/>
        </w:rPr>
      </w:pPr>
    </w:p>
    <w:p w14:paraId="41829952" w14:textId="62F68C93" w:rsidR="00F00DBB" w:rsidRPr="00EA714D" w:rsidRDefault="00E20D95" w:rsidP="00F00DBB">
      <w:pPr>
        <w:spacing w:line="240" w:lineRule="auto"/>
        <w:rPr>
          <w:rFonts w:ascii="Calibri" w:eastAsia="Calibri" w:hAnsi="Calibri" w:cs="Calibri"/>
          <w:color w:val="auto"/>
          <w:lang w:val="pt-BR"/>
        </w:rPr>
      </w:pPr>
      <w:r w:rsidRPr="00EA714D">
        <w:rPr>
          <w:rFonts w:ascii="Calibri" w:eastAsia="Calibri" w:hAnsi="Calibri" w:cs="Calibri"/>
          <w:color w:val="auto"/>
          <w:lang w:val="pt-BR"/>
        </w:rPr>
        <w:t xml:space="preserve">- </w:t>
      </w:r>
      <w:r w:rsidR="00F00DBB" w:rsidRPr="00EA714D">
        <w:rPr>
          <w:rFonts w:ascii="Calibri" w:eastAsia="Calibri" w:hAnsi="Calibri" w:cs="Calibri"/>
          <w:color w:val="auto"/>
          <w:lang w:val="pt-BR"/>
        </w:rPr>
        <w:t>A média de</w:t>
      </w:r>
      <w:r w:rsidRPr="00EA714D">
        <w:rPr>
          <w:rFonts w:ascii="Calibri" w:eastAsia="Calibri" w:hAnsi="Calibri" w:cs="Calibri"/>
          <w:color w:val="auto"/>
          <w:lang w:val="pt-BR"/>
        </w:rPr>
        <w:t xml:space="preserve"> tempo que u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ma pessoa </w:t>
      </w:r>
      <w:r w:rsidRPr="00EA714D">
        <w:rPr>
          <w:rFonts w:ascii="Calibri" w:eastAsia="Calibri" w:hAnsi="Calibri" w:cs="Calibri"/>
          <w:color w:val="auto"/>
          <w:lang w:val="pt-BR"/>
        </w:rPr>
        <w:t xml:space="preserve">vive </w:t>
      </w:r>
      <w:r w:rsidR="00F00DBB" w:rsidRPr="00EA714D">
        <w:rPr>
          <w:rFonts w:ascii="Calibri" w:eastAsia="Calibri" w:hAnsi="Calibri" w:cs="Calibri"/>
          <w:color w:val="auto"/>
          <w:lang w:val="pt-BR"/>
        </w:rPr>
        <w:t>como refugiad</w:t>
      </w:r>
      <w:r w:rsidRPr="00EA714D">
        <w:rPr>
          <w:rFonts w:ascii="Calibri" w:eastAsia="Calibri" w:hAnsi="Calibri" w:cs="Calibri"/>
          <w:color w:val="auto"/>
          <w:lang w:val="pt-BR"/>
        </w:rPr>
        <w:t>a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 hoje é 20 anos.</w:t>
      </w:r>
    </w:p>
    <w:p w14:paraId="50744BD3" w14:textId="77777777" w:rsidR="00E20D95" w:rsidRPr="00EA714D" w:rsidRDefault="00E20D95" w:rsidP="00E20D95">
      <w:pPr>
        <w:spacing w:line="240" w:lineRule="auto"/>
        <w:rPr>
          <w:rFonts w:ascii="Calibri" w:hAnsi="Calibri"/>
          <w:color w:val="auto"/>
        </w:rPr>
      </w:pPr>
    </w:p>
    <w:p w14:paraId="305985C4" w14:textId="29320A3D" w:rsidR="00F00DBB" w:rsidRPr="00EA714D" w:rsidRDefault="00E20D95" w:rsidP="00F00DBB">
      <w:pPr>
        <w:spacing w:line="240" w:lineRule="auto"/>
        <w:rPr>
          <w:rFonts w:ascii="Calibri" w:eastAsia="Calibri" w:hAnsi="Calibri" w:cs="Calibri"/>
          <w:color w:val="auto"/>
          <w:lang w:val="pt-BR"/>
        </w:rPr>
      </w:pPr>
      <w:r w:rsidRPr="00EA714D">
        <w:rPr>
          <w:rFonts w:ascii="Calibri" w:eastAsia="Calibri" w:hAnsi="Calibri" w:cs="Calibri"/>
          <w:color w:val="auto"/>
          <w:lang w:val="pt-BR"/>
        </w:rPr>
        <w:t xml:space="preserve">- </w:t>
      </w:r>
      <w:r w:rsidR="00F00DBB" w:rsidRPr="00EA714D">
        <w:rPr>
          <w:rFonts w:ascii="Calibri" w:eastAsia="Calibri" w:hAnsi="Calibri" w:cs="Calibri"/>
          <w:color w:val="auto"/>
          <w:lang w:val="pt-BR"/>
        </w:rPr>
        <w:t>Hoje, cerca de um</w:t>
      </w:r>
      <w:r w:rsidRPr="00EA714D">
        <w:rPr>
          <w:rFonts w:ascii="Calibri" w:eastAsia="Calibri" w:hAnsi="Calibri" w:cs="Calibri"/>
          <w:color w:val="auto"/>
          <w:lang w:val="pt-BR"/>
        </w:rPr>
        <w:t>/a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 em cada três refugiados</w:t>
      </w:r>
      <w:r w:rsidRPr="00EA714D">
        <w:rPr>
          <w:rFonts w:ascii="Calibri" w:eastAsia="Calibri" w:hAnsi="Calibri" w:cs="Calibri"/>
          <w:color w:val="auto"/>
          <w:lang w:val="pt-BR"/>
        </w:rPr>
        <w:t>/as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 reside em um acampamento. Dois em cada três vivem em áreas urbanas.</w:t>
      </w:r>
    </w:p>
    <w:p w14:paraId="756D7090" w14:textId="77777777" w:rsidR="00F00DBB" w:rsidRPr="00EA714D" w:rsidRDefault="00F00DBB" w:rsidP="00F00DBB">
      <w:pPr>
        <w:spacing w:line="240" w:lineRule="auto"/>
        <w:rPr>
          <w:rFonts w:ascii="Calibri" w:eastAsia="Calibri" w:hAnsi="Calibri" w:cs="Calibri"/>
          <w:color w:val="auto"/>
          <w:lang w:val="pt-BR"/>
        </w:rPr>
      </w:pPr>
    </w:p>
    <w:p w14:paraId="028445A5" w14:textId="3A0AB537" w:rsidR="00F00DBB" w:rsidRPr="00EA714D" w:rsidRDefault="00E20D95" w:rsidP="00F00DBB">
      <w:pPr>
        <w:spacing w:line="240" w:lineRule="auto"/>
        <w:rPr>
          <w:rFonts w:ascii="Calibri" w:eastAsia="Calibri" w:hAnsi="Calibri" w:cs="Calibri"/>
          <w:color w:val="auto"/>
          <w:lang w:val="pt-BR"/>
        </w:rPr>
      </w:pPr>
      <w:r w:rsidRPr="00EA714D">
        <w:rPr>
          <w:rFonts w:ascii="Calibri" w:eastAsia="Calibri" w:hAnsi="Calibri" w:cs="Calibri"/>
          <w:color w:val="auto"/>
          <w:lang w:val="pt-BR"/>
        </w:rPr>
        <w:t xml:space="preserve">- </w:t>
      </w:r>
      <w:r w:rsidR="00F00DBB" w:rsidRPr="00EA714D">
        <w:rPr>
          <w:rFonts w:ascii="Calibri" w:eastAsia="Calibri" w:hAnsi="Calibri" w:cs="Calibri"/>
          <w:color w:val="auto"/>
          <w:lang w:val="pt-BR"/>
        </w:rPr>
        <w:t>Hoje 1 bilhão de pessoas, ou cerca de 14</w:t>
      </w:r>
      <w:r w:rsidRPr="00EA714D">
        <w:rPr>
          <w:rFonts w:ascii="Calibri" w:eastAsia="Calibri" w:hAnsi="Calibri" w:cs="Calibri"/>
          <w:color w:val="auto"/>
          <w:lang w:val="pt-BR"/>
        </w:rPr>
        <w:t>%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 da população mundial </w:t>
      </w:r>
      <w:r w:rsidRPr="00EA714D">
        <w:rPr>
          <w:rFonts w:ascii="Calibri" w:eastAsia="Calibri" w:hAnsi="Calibri" w:cs="Calibri"/>
          <w:color w:val="auto"/>
          <w:lang w:val="pt-BR"/>
        </w:rPr>
        <w:t xml:space="preserve">- </w:t>
      </w:r>
      <w:r w:rsidR="00F00DBB" w:rsidRPr="00EA714D">
        <w:rPr>
          <w:rFonts w:ascii="Calibri" w:eastAsia="Calibri" w:hAnsi="Calibri" w:cs="Calibri"/>
          <w:color w:val="auto"/>
          <w:lang w:val="pt-BR"/>
        </w:rPr>
        <w:t>vive em áreas de conflito.</w:t>
      </w:r>
    </w:p>
    <w:p w14:paraId="20E87C3B" w14:textId="77777777" w:rsidR="00E20D95" w:rsidRPr="00EA714D" w:rsidRDefault="00E20D95" w:rsidP="00E20D95">
      <w:pPr>
        <w:spacing w:line="240" w:lineRule="auto"/>
        <w:rPr>
          <w:rFonts w:ascii="Calibri" w:hAnsi="Calibri"/>
          <w:color w:val="auto"/>
        </w:rPr>
      </w:pPr>
    </w:p>
    <w:p w14:paraId="1EE5C09F" w14:textId="5DDD23B6" w:rsidR="00F00DBB" w:rsidRPr="00EA714D" w:rsidRDefault="00E20D95" w:rsidP="00F00DBB">
      <w:pPr>
        <w:spacing w:line="240" w:lineRule="auto"/>
        <w:rPr>
          <w:rFonts w:ascii="Calibri" w:eastAsia="Calibri" w:hAnsi="Calibri" w:cs="Calibri"/>
          <w:color w:val="auto"/>
          <w:lang w:val="pt-BR"/>
        </w:rPr>
      </w:pPr>
      <w:r w:rsidRPr="00EA714D">
        <w:rPr>
          <w:rFonts w:ascii="Calibri" w:eastAsia="Calibri" w:hAnsi="Calibri" w:cs="Calibri"/>
          <w:color w:val="auto"/>
          <w:lang w:val="pt-BR"/>
        </w:rPr>
        <w:t xml:space="preserve">- </w:t>
      </w:r>
      <w:r w:rsidR="00F00DBB" w:rsidRPr="00EA714D">
        <w:rPr>
          <w:rFonts w:ascii="Calibri" w:eastAsia="Calibri" w:hAnsi="Calibri" w:cs="Calibri"/>
          <w:color w:val="auto"/>
          <w:lang w:val="pt-BR"/>
        </w:rPr>
        <w:t>Entre 2013 e 2014, 78 países tornaram-se menos pacífic</w:t>
      </w:r>
      <w:r w:rsidRPr="00EA714D">
        <w:rPr>
          <w:rFonts w:ascii="Calibri" w:eastAsia="Calibri" w:hAnsi="Calibri" w:cs="Calibri"/>
          <w:color w:val="auto"/>
          <w:lang w:val="pt-BR"/>
        </w:rPr>
        <w:t>os</w:t>
      </w:r>
      <w:r w:rsidR="00F00DBB" w:rsidRPr="00EA714D">
        <w:rPr>
          <w:rFonts w:ascii="Calibri" w:eastAsia="Calibri" w:hAnsi="Calibri" w:cs="Calibri"/>
          <w:color w:val="auto"/>
          <w:lang w:val="pt-BR"/>
        </w:rPr>
        <w:t>.</w:t>
      </w:r>
    </w:p>
    <w:p w14:paraId="6F1B5000" w14:textId="77777777" w:rsidR="00F00DBB" w:rsidRPr="00EA714D" w:rsidRDefault="00F00DBB" w:rsidP="00F00DBB">
      <w:pPr>
        <w:spacing w:line="240" w:lineRule="auto"/>
        <w:rPr>
          <w:rFonts w:ascii="Calibri" w:eastAsia="Calibri" w:hAnsi="Calibri" w:cs="Calibri"/>
          <w:color w:val="auto"/>
          <w:lang w:val="pt-BR"/>
        </w:rPr>
      </w:pPr>
    </w:p>
    <w:p w14:paraId="05D911B4" w14:textId="2C4008D7" w:rsidR="00F00DBB" w:rsidRPr="00EA714D" w:rsidRDefault="00E20D95" w:rsidP="00F00DBB">
      <w:pPr>
        <w:spacing w:line="240" w:lineRule="auto"/>
        <w:rPr>
          <w:rFonts w:ascii="Calibri" w:eastAsia="Calibri" w:hAnsi="Calibri" w:cs="Calibri"/>
          <w:color w:val="auto"/>
          <w:lang w:val="pt-BR"/>
        </w:rPr>
      </w:pPr>
      <w:r w:rsidRPr="00EA714D">
        <w:rPr>
          <w:rFonts w:ascii="Calibri" w:eastAsia="Calibri" w:hAnsi="Calibri" w:cs="Calibri"/>
          <w:color w:val="auto"/>
          <w:lang w:val="pt-BR"/>
        </w:rPr>
        <w:t xml:space="preserve">- </w:t>
      </w:r>
      <w:r w:rsidR="00F00DBB" w:rsidRPr="00EA714D">
        <w:rPr>
          <w:rFonts w:ascii="Calibri" w:eastAsia="Calibri" w:hAnsi="Calibri" w:cs="Calibri"/>
          <w:color w:val="auto"/>
          <w:lang w:val="pt-BR"/>
        </w:rPr>
        <w:t>As inundações foram responsáveis ​​por 43</w:t>
      </w:r>
      <w:r w:rsidRPr="00EA714D">
        <w:rPr>
          <w:rFonts w:ascii="Calibri" w:eastAsia="Calibri" w:hAnsi="Calibri" w:cs="Calibri"/>
          <w:color w:val="auto"/>
          <w:lang w:val="pt-BR"/>
        </w:rPr>
        <w:t>%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 de todos os desastres naturais relatados entre 1994 e 2014 e afetaram quase 2,5 bilhão de pessoas.</w:t>
      </w:r>
    </w:p>
    <w:p w14:paraId="4BF27B1B" w14:textId="77777777" w:rsidR="00E20D95" w:rsidRPr="00EA714D" w:rsidRDefault="00E20D95" w:rsidP="00E20D95">
      <w:pPr>
        <w:spacing w:line="240" w:lineRule="auto"/>
        <w:rPr>
          <w:rFonts w:ascii="Calibri" w:hAnsi="Calibri"/>
          <w:color w:val="auto"/>
          <w:lang w:val="pt-BR"/>
        </w:rPr>
      </w:pPr>
    </w:p>
    <w:p w14:paraId="6687CF62" w14:textId="25E09948" w:rsidR="00F00DBB" w:rsidRPr="00EA714D" w:rsidRDefault="00E20D95" w:rsidP="00F00DBB">
      <w:pPr>
        <w:spacing w:line="240" w:lineRule="auto"/>
        <w:rPr>
          <w:rFonts w:ascii="Calibri" w:eastAsia="Calibri" w:hAnsi="Calibri" w:cs="Calibri"/>
          <w:color w:val="auto"/>
          <w:lang w:val="pt-BR"/>
        </w:rPr>
      </w:pPr>
      <w:r w:rsidRPr="00EA714D">
        <w:rPr>
          <w:rFonts w:ascii="Calibri" w:eastAsia="Calibri" w:hAnsi="Calibri" w:cs="Calibri"/>
          <w:color w:val="auto"/>
          <w:lang w:val="pt-BR"/>
        </w:rPr>
        <w:t xml:space="preserve">- 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Ao longo dos últimos 20 anos, tem havido uma média de 340 desastres por ano, </w:t>
      </w:r>
      <w:r w:rsidRPr="00EA714D">
        <w:rPr>
          <w:rFonts w:ascii="Calibri" w:eastAsia="Calibri" w:hAnsi="Calibri" w:cs="Calibri"/>
          <w:color w:val="auto"/>
          <w:lang w:val="pt-BR"/>
        </w:rPr>
        <w:t>afetando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 200 milhões de pessoas </w:t>
      </w:r>
      <w:r w:rsidRPr="00EA714D">
        <w:rPr>
          <w:rFonts w:ascii="Calibri" w:eastAsia="Calibri" w:hAnsi="Calibri" w:cs="Calibri"/>
          <w:color w:val="auto"/>
          <w:lang w:val="pt-BR"/>
        </w:rPr>
        <w:t xml:space="preserve">e causando 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uma média de 67.500 mortes </w:t>
      </w:r>
      <w:r w:rsidRPr="00EA714D">
        <w:rPr>
          <w:rFonts w:ascii="Calibri" w:eastAsia="Calibri" w:hAnsi="Calibri" w:cs="Calibri"/>
          <w:color w:val="auto"/>
          <w:lang w:val="pt-BR"/>
        </w:rPr>
        <w:t>anualmente</w:t>
      </w:r>
      <w:r w:rsidR="00F00DBB" w:rsidRPr="00EA714D">
        <w:rPr>
          <w:rFonts w:ascii="Calibri" w:eastAsia="Calibri" w:hAnsi="Calibri" w:cs="Calibri"/>
          <w:color w:val="auto"/>
          <w:lang w:val="pt-BR"/>
        </w:rPr>
        <w:t>.</w:t>
      </w:r>
      <w:r w:rsidRPr="00EA714D">
        <w:rPr>
          <w:rFonts w:ascii="Calibri" w:eastAsia="Calibri" w:hAnsi="Calibri" w:cs="Calibri"/>
          <w:color w:val="auto"/>
          <w:lang w:val="pt-BR"/>
        </w:rPr>
        <w:t xml:space="preserve"> </w:t>
      </w:r>
    </w:p>
    <w:p w14:paraId="032BDAB7" w14:textId="77777777" w:rsidR="00F00DBB" w:rsidRPr="00EA714D" w:rsidRDefault="00F00DBB" w:rsidP="00F00DBB">
      <w:pPr>
        <w:spacing w:line="240" w:lineRule="auto"/>
        <w:rPr>
          <w:rFonts w:ascii="Calibri" w:eastAsia="Calibri" w:hAnsi="Calibri" w:cs="Calibri"/>
          <w:color w:val="auto"/>
          <w:lang w:val="pt-BR"/>
        </w:rPr>
      </w:pPr>
    </w:p>
    <w:p w14:paraId="4472587A" w14:textId="796DD57E" w:rsidR="00F00DBB" w:rsidRPr="00EA714D" w:rsidRDefault="00E20D95" w:rsidP="00F00DBB">
      <w:pPr>
        <w:spacing w:line="240" w:lineRule="auto"/>
        <w:rPr>
          <w:rFonts w:ascii="Calibri" w:eastAsia="Calibri" w:hAnsi="Calibri" w:cs="Calibri"/>
          <w:color w:val="auto"/>
          <w:lang w:val="pt-BR"/>
        </w:rPr>
      </w:pPr>
      <w:r w:rsidRPr="00EA714D">
        <w:rPr>
          <w:rFonts w:ascii="Calibri" w:eastAsia="Calibri" w:hAnsi="Calibri" w:cs="Calibri"/>
          <w:color w:val="auto"/>
          <w:lang w:val="pt-BR"/>
        </w:rPr>
        <w:t xml:space="preserve">- </w:t>
      </w:r>
      <w:r w:rsidR="00F00DBB" w:rsidRPr="00EA714D">
        <w:rPr>
          <w:rFonts w:ascii="Calibri" w:eastAsia="Calibri" w:hAnsi="Calibri" w:cs="Calibri"/>
          <w:color w:val="auto"/>
          <w:lang w:val="pt-BR"/>
        </w:rPr>
        <w:t>De 2000 até o presente, tem havido uma média de 341 desastres relacionados ao clima por ano, um aumento de 44</w:t>
      </w:r>
      <w:r w:rsidRPr="00EA714D">
        <w:rPr>
          <w:rFonts w:ascii="Calibri" w:eastAsia="Calibri" w:hAnsi="Calibri" w:cs="Calibri"/>
          <w:color w:val="auto"/>
          <w:lang w:val="pt-BR"/>
        </w:rPr>
        <w:t>% n</w:t>
      </w:r>
      <w:r w:rsidR="00F00DBB" w:rsidRPr="00EA714D">
        <w:rPr>
          <w:rFonts w:ascii="Calibri" w:eastAsia="Calibri" w:hAnsi="Calibri" w:cs="Calibri"/>
          <w:color w:val="auto"/>
          <w:lang w:val="pt-BR"/>
        </w:rPr>
        <w:t>a média registada entre 1994 e 2000.</w:t>
      </w:r>
    </w:p>
    <w:p w14:paraId="6DCD4ABE" w14:textId="77777777" w:rsidR="00E20D95" w:rsidRPr="00EA714D" w:rsidRDefault="00E20D95" w:rsidP="00E20D95">
      <w:pPr>
        <w:widowControl w:val="0"/>
        <w:spacing w:line="240" w:lineRule="auto"/>
        <w:rPr>
          <w:rFonts w:ascii="Calibri" w:hAnsi="Calibri"/>
          <w:color w:val="auto"/>
        </w:rPr>
      </w:pPr>
    </w:p>
    <w:p w14:paraId="62D1DABA" w14:textId="73E6FCA2" w:rsidR="00F00DBB" w:rsidRPr="00EA714D" w:rsidRDefault="00E20D95" w:rsidP="00E20D95">
      <w:pPr>
        <w:spacing w:line="240" w:lineRule="auto"/>
        <w:rPr>
          <w:rFonts w:ascii="Calibri" w:eastAsia="Calibri" w:hAnsi="Calibri" w:cs="Calibri"/>
          <w:color w:val="auto"/>
          <w:lang w:val="pt-BR"/>
        </w:rPr>
      </w:pPr>
      <w:r w:rsidRPr="00EA714D">
        <w:rPr>
          <w:rFonts w:ascii="Calibri" w:eastAsia="Calibri" w:hAnsi="Calibri" w:cs="Calibri"/>
          <w:color w:val="auto"/>
          <w:lang w:val="pt-BR"/>
        </w:rPr>
        <w:t xml:space="preserve">- A 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probabilidade de </w:t>
      </w:r>
      <w:r w:rsidRPr="00EA714D">
        <w:rPr>
          <w:rFonts w:ascii="Calibri" w:eastAsia="Calibri" w:hAnsi="Calibri" w:cs="Calibri"/>
          <w:color w:val="auto"/>
          <w:lang w:val="pt-BR"/>
        </w:rPr>
        <w:t xml:space="preserve">uma pessoa </w:t>
      </w:r>
      <w:r w:rsidR="00F00DBB" w:rsidRPr="00EA714D">
        <w:rPr>
          <w:rFonts w:ascii="Calibri" w:eastAsia="Calibri" w:hAnsi="Calibri" w:cs="Calibri"/>
          <w:color w:val="auto"/>
          <w:lang w:val="pt-BR"/>
        </w:rPr>
        <w:t>ser deslocad</w:t>
      </w:r>
      <w:r w:rsidRPr="00EA714D">
        <w:rPr>
          <w:rFonts w:ascii="Calibri" w:eastAsia="Calibri" w:hAnsi="Calibri" w:cs="Calibri"/>
          <w:color w:val="auto"/>
          <w:lang w:val="pt-BR"/>
        </w:rPr>
        <w:t>a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 por um desastre, hoje, é 60</w:t>
      </w:r>
      <w:r w:rsidRPr="00EA714D">
        <w:rPr>
          <w:rFonts w:ascii="Calibri" w:eastAsia="Calibri" w:hAnsi="Calibri" w:cs="Calibri"/>
          <w:color w:val="auto"/>
          <w:lang w:val="pt-BR"/>
        </w:rPr>
        <w:t>%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 maior do que era há quatro décadas</w:t>
      </w:r>
      <w:r w:rsidRPr="00EA714D">
        <w:rPr>
          <w:rFonts w:ascii="Calibri" w:eastAsia="Calibri" w:hAnsi="Calibri" w:cs="Calibri"/>
          <w:color w:val="auto"/>
          <w:lang w:val="pt-BR"/>
        </w:rPr>
        <w:t>, apesar do menor crescimento da população</w:t>
      </w:r>
      <w:r w:rsidR="00F00DBB" w:rsidRPr="00EA714D">
        <w:rPr>
          <w:rFonts w:ascii="Calibri" w:eastAsia="Calibri" w:hAnsi="Calibri" w:cs="Calibri"/>
          <w:color w:val="auto"/>
          <w:lang w:val="pt-BR"/>
        </w:rPr>
        <w:t>.</w:t>
      </w:r>
    </w:p>
    <w:p w14:paraId="01B3A621" w14:textId="77777777" w:rsidR="00E20D95" w:rsidRPr="00EA714D" w:rsidRDefault="00E20D95" w:rsidP="00F00DBB">
      <w:pPr>
        <w:spacing w:line="240" w:lineRule="auto"/>
        <w:rPr>
          <w:rFonts w:ascii="Calibri" w:eastAsia="Calibri" w:hAnsi="Calibri" w:cs="Calibri"/>
          <w:color w:val="auto"/>
          <w:lang w:val="pt-BR"/>
        </w:rPr>
      </w:pPr>
      <w:bookmarkStart w:id="0" w:name="_GoBack"/>
      <w:bookmarkEnd w:id="0"/>
    </w:p>
    <w:p w14:paraId="30DFD820" w14:textId="46B653E3" w:rsidR="00F00DBB" w:rsidRPr="00EA714D" w:rsidRDefault="00E20D95" w:rsidP="00F00DBB">
      <w:pPr>
        <w:spacing w:line="240" w:lineRule="auto"/>
        <w:rPr>
          <w:rFonts w:ascii="Calibri" w:eastAsia="Calibri" w:hAnsi="Calibri" w:cs="Calibri"/>
          <w:color w:val="auto"/>
          <w:lang w:val="pt-BR"/>
        </w:rPr>
      </w:pPr>
      <w:r w:rsidRPr="00EA714D">
        <w:rPr>
          <w:rFonts w:ascii="Calibri" w:eastAsia="Calibri" w:hAnsi="Calibri" w:cs="Calibri"/>
          <w:color w:val="auto"/>
          <w:lang w:val="pt-BR"/>
        </w:rPr>
        <w:t xml:space="preserve">- 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Países de renda mais alta </w:t>
      </w:r>
      <w:r w:rsidRPr="00EA714D">
        <w:rPr>
          <w:rFonts w:ascii="Calibri" w:eastAsia="Calibri" w:hAnsi="Calibri" w:cs="Calibri"/>
          <w:color w:val="auto"/>
          <w:lang w:val="pt-BR"/>
        </w:rPr>
        <w:t>sofrem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 56</w:t>
      </w:r>
      <w:r w:rsidRPr="00EA714D">
        <w:rPr>
          <w:rFonts w:ascii="Calibri" w:eastAsia="Calibri" w:hAnsi="Calibri" w:cs="Calibri"/>
          <w:color w:val="auto"/>
          <w:lang w:val="pt-BR"/>
        </w:rPr>
        <w:t>%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 de todos os desastres, mas </w:t>
      </w:r>
      <w:r w:rsidRPr="00EA714D">
        <w:rPr>
          <w:rFonts w:ascii="Calibri" w:eastAsia="Calibri" w:hAnsi="Calibri" w:cs="Calibri"/>
          <w:color w:val="auto"/>
          <w:lang w:val="pt-BR"/>
        </w:rPr>
        <w:t xml:space="preserve">registram </w:t>
      </w:r>
      <w:r w:rsidR="00F00DBB" w:rsidRPr="00EA714D">
        <w:rPr>
          <w:rFonts w:ascii="Calibri" w:eastAsia="Calibri" w:hAnsi="Calibri" w:cs="Calibri"/>
          <w:color w:val="auto"/>
          <w:lang w:val="pt-BR"/>
        </w:rPr>
        <w:t>32</w:t>
      </w:r>
      <w:r w:rsidRPr="00EA714D">
        <w:rPr>
          <w:rFonts w:ascii="Calibri" w:eastAsia="Calibri" w:hAnsi="Calibri" w:cs="Calibri"/>
          <w:color w:val="auto"/>
          <w:lang w:val="pt-BR"/>
        </w:rPr>
        <w:t>%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 das mortes, enquanto os países de baixa renda </w:t>
      </w:r>
      <w:r w:rsidRPr="00EA714D">
        <w:rPr>
          <w:rFonts w:ascii="Calibri" w:eastAsia="Calibri" w:hAnsi="Calibri" w:cs="Calibri"/>
          <w:color w:val="auto"/>
          <w:lang w:val="pt-BR"/>
        </w:rPr>
        <w:t xml:space="preserve">sofrem </w:t>
      </w:r>
      <w:r w:rsidR="00F00DBB" w:rsidRPr="00EA714D">
        <w:rPr>
          <w:rFonts w:ascii="Calibri" w:eastAsia="Calibri" w:hAnsi="Calibri" w:cs="Calibri"/>
          <w:color w:val="auto"/>
          <w:lang w:val="pt-BR"/>
        </w:rPr>
        <w:t>44</w:t>
      </w:r>
      <w:r w:rsidRPr="00EA714D">
        <w:rPr>
          <w:rFonts w:ascii="Calibri" w:eastAsia="Calibri" w:hAnsi="Calibri" w:cs="Calibri"/>
          <w:color w:val="auto"/>
          <w:lang w:val="pt-BR"/>
        </w:rPr>
        <w:t>%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 dos desastres, mas </w:t>
      </w:r>
      <w:r w:rsidRPr="00EA714D">
        <w:rPr>
          <w:rFonts w:ascii="Calibri" w:eastAsia="Calibri" w:hAnsi="Calibri" w:cs="Calibri"/>
          <w:color w:val="auto"/>
          <w:lang w:val="pt-BR"/>
        </w:rPr>
        <w:t xml:space="preserve">têm 68% das </w:t>
      </w:r>
      <w:r w:rsidR="00F00DBB" w:rsidRPr="00EA714D">
        <w:rPr>
          <w:rFonts w:ascii="Calibri" w:eastAsia="Calibri" w:hAnsi="Calibri" w:cs="Calibri"/>
          <w:color w:val="auto"/>
          <w:lang w:val="pt-BR"/>
        </w:rPr>
        <w:t>mortes.</w:t>
      </w:r>
    </w:p>
    <w:p w14:paraId="167315D3" w14:textId="77777777" w:rsidR="00F00DBB" w:rsidRPr="00EA714D" w:rsidRDefault="00F00DBB" w:rsidP="00F00DBB">
      <w:pPr>
        <w:spacing w:line="240" w:lineRule="auto"/>
        <w:rPr>
          <w:rFonts w:ascii="Calibri" w:eastAsia="Calibri" w:hAnsi="Calibri" w:cs="Calibri"/>
          <w:color w:val="auto"/>
          <w:lang w:val="pt-BR"/>
        </w:rPr>
      </w:pPr>
    </w:p>
    <w:p w14:paraId="3D0EB6B5" w14:textId="61463245" w:rsidR="00F00DBB" w:rsidRPr="00EA714D" w:rsidRDefault="00EA714D" w:rsidP="00F00DBB">
      <w:pPr>
        <w:spacing w:line="240" w:lineRule="auto"/>
        <w:rPr>
          <w:rFonts w:ascii="Calibri" w:eastAsia="Calibri" w:hAnsi="Calibri" w:cs="Calibri"/>
          <w:color w:val="auto"/>
          <w:lang w:val="pt-BR"/>
        </w:rPr>
      </w:pPr>
      <w:r w:rsidRPr="00EA714D">
        <w:rPr>
          <w:rFonts w:ascii="Calibri" w:eastAsia="Calibri" w:hAnsi="Calibri" w:cs="Calibri"/>
          <w:color w:val="auto"/>
          <w:lang w:val="pt-BR"/>
        </w:rPr>
        <w:t xml:space="preserve">- </w:t>
      </w:r>
      <w:r w:rsidR="00F00DBB" w:rsidRPr="00EA714D">
        <w:rPr>
          <w:rFonts w:ascii="Calibri" w:eastAsia="Calibri" w:hAnsi="Calibri" w:cs="Calibri"/>
          <w:color w:val="auto"/>
          <w:lang w:val="pt-BR"/>
        </w:rPr>
        <w:t xml:space="preserve">Em 2014, as Nações Unidas respondeu a 60 desastres e </w:t>
      </w:r>
      <w:r w:rsidRPr="00EA714D">
        <w:rPr>
          <w:rFonts w:ascii="Calibri" w:eastAsia="Calibri" w:hAnsi="Calibri" w:cs="Calibri"/>
          <w:color w:val="auto"/>
          <w:lang w:val="pt-BR"/>
        </w:rPr>
        <w:t xml:space="preserve">7 </w:t>
      </w:r>
      <w:r w:rsidR="00F00DBB" w:rsidRPr="00EA714D">
        <w:rPr>
          <w:rFonts w:ascii="Calibri" w:eastAsia="Calibri" w:hAnsi="Calibri" w:cs="Calibri"/>
          <w:color w:val="auto"/>
          <w:lang w:val="pt-BR"/>
        </w:rPr>
        <w:t>emergências ou conflitos</w:t>
      </w:r>
      <w:r w:rsidRPr="00EA714D">
        <w:rPr>
          <w:rFonts w:ascii="Calibri" w:eastAsia="Calibri" w:hAnsi="Calibri" w:cs="Calibri"/>
          <w:color w:val="auto"/>
          <w:lang w:val="pt-BR"/>
        </w:rPr>
        <w:t xml:space="preserve"> </w:t>
      </w:r>
      <w:r w:rsidRPr="00EA714D">
        <w:rPr>
          <w:rFonts w:ascii="Calibri" w:eastAsia="Calibri" w:hAnsi="Calibri" w:cs="Calibri"/>
          <w:color w:val="auto"/>
          <w:lang w:val="pt-BR"/>
        </w:rPr>
        <w:t>complex</w:t>
      </w:r>
      <w:r w:rsidRPr="00EA714D">
        <w:rPr>
          <w:rFonts w:ascii="Calibri" w:eastAsia="Calibri" w:hAnsi="Calibri" w:cs="Calibri"/>
          <w:color w:val="auto"/>
          <w:lang w:val="pt-BR"/>
        </w:rPr>
        <w:t>o</w:t>
      </w:r>
      <w:r w:rsidRPr="00EA714D">
        <w:rPr>
          <w:rFonts w:ascii="Calibri" w:eastAsia="Calibri" w:hAnsi="Calibri" w:cs="Calibri"/>
          <w:color w:val="auto"/>
          <w:lang w:val="pt-BR"/>
        </w:rPr>
        <w:t>s</w:t>
      </w:r>
      <w:r w:rsidRPr="00EA714D">
        <w:rPr>
          <w:rFonts w:ascii="Calibri" w:eastAsia="Calibri" w:hAnsi="Calibri" w:cs="Calibri"/>
          <w:color w:val="auto"/>
          <w:lang w:val="pt-BR"/>
        </w:rPr>
        <w:t>.</w:t>
      </w:r>
    </w:p>
    <w:p w14:paraId="479D9198" w14:textId="5D03708F" w:rsidR="00030C42" w:rsidRPr="00671330" w:rsidRDefault="00030C42" w:rsidP="00671330">
      <w:pPr>
        <w:widowControl w:val="0"/>
        <w:spacing w:line="240" w:lineRule="auto"/>
        <w:rPr>
          <w:rFonts w:ascii="Calibri" w:eastAsia="Calibri" w:hAnsi="Calibri" w:cs="Calibri"/>
          <w:color w:val="auto"/>
          <w:sz w:val="24"/>
          <w:szCs w:val="24"/>
        </w:rPr>
      </w:pPr>
    </w:p>
    <w:sectPr w:rsidR="00030C42" w:rsidRPr="00671330" w:rsidSect="00030C42">
      <w:headerReference w:type="default" r:id="rId8"/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84D67A" w14:textId="77777777" w:rsidR="00F863A7" w:rsidRDefault="00F863A7" w:rsidP="00B60B50">
      <w:pPr>
        <w:spacing w:line="240" w:lineRule="auto"/>
      </w:pPr>
      <w:r>
        <w:separator/>
      </w:r>
    </w:p>
  </w:endnote>
  <w:endnote w:type="continuationSeparator" w:id="0">
    <w:p w14:paraId="0EEC6B43" w14:textId="77777777" w:rsidR="00F863A7" w:rsidRDefault="00F863A7" w:rsidP="00B60B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219D8D" w14:textId="77777777" w:rsidR="00F863A7" w:rsidRDefault="00F863A7" w:rsidP="00B60B50">
      <w:pPr>
        <w:spacing w:line="240" w:lineRule="auto"/>
      </w:pPr>
      <w:r>
        <w:separator/>
      </w:r>
    </w:p>
  </w:footnote>
  <w:footnote w:type="continuationSeparator" w:id="0">
    <w:p w14:paraId="3EDEFE7B" w14:textId="77777777" w:rsidR="00F863A7" w:rsidRDefault="00F863A7" w:rsidP="00B60B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56AE6A" w14:textId="3EB9914C" w:rsidR="00B60B50" w:rsidRPr="00F00DBB" w:rsidRDefault="00F00DBB">
    <w:pPr>
      <w:pStyle w:val="Header"/>
      <w:rPr>
        <w:b/>
        <w:i/>
        <w:lang w:val="pt-BR"/>
      </w:rPr>
    </w:pPr>
    <w:r w:rsidRPr="00F00DBB">
      <w:rPr>
        <w:b/>
        <w:i/>
        <w:lang w:val="pt-BR"/>
      </w:rPr>
      <w:t xml:space="preserve">O Relatório Situação da População Mundial 2015 e </w:t>
    </w:r>
    <w:r w:rsidR="00B60B50" w:rsidRPr="00F00DBB">
      <w:rPr>
        <w:b/>
        <w:i/>
        <w:lang w:val="pt-BR"/>
      </w:rPr>
      <w:t>materia</w:t>
    </w:r>
    <w:r w:rsidRPr="00F00DBB">
      <w:rPr>
        <w:b/>
        <w:i/>
        <w:lang w:val="pt-BR"/>
      </w:rPr>
      <w:t>i</w:t>
    </w:r>
    <w:r w:rsidR="00B60B50" w:rsidRPr="00F00DBB">
      <w:rPr>
        <w:b/>
        <w:i/>
        <w:lang w:val="pt-BR"/>
      </w:rPr>
      <w:t>s</w:t>
    </w:r>
    <w:r w:rsidRPr="00F00DBB">
      <w:rPr>
        <w:b/>
        <w:i/>
        <w:lang w:val="pt-BR"/>
      </w:rPr>
      <w:t xml:space="preserve"> relacionados</w:t>
    </w:r>
    <w:r w:rsidR="00B60B50" w:rsidRPr="00F00DBB">
      <w:rPr>
        <w:b/>
        <w:i/>
        <w:lang w:val="pt-BR"/>
      </w:rPr>
      <w:t>, inclu</w:t>
    </w:r>
    <w:r>
      <w:rPr>
        <w:b/>
        <w:i/>
        <w:lang w:val="pt-BR"/>
      </w:rPr>
      <w:t xml:space="preserve">indo esta página de fatos e números, estão embargados até </w:t>
    </w:r>
    <w:r w:rsidRPr="00F00DBB">
      <w:rPr>
        <w:b/>
        <w:i/>
        <w:lang w:val="pt-BR"/>
      </w:rPr>
      <w:t>00:01 GMT, 03 de dezembro de 2015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A51B5"/>
    <w:multiLevelType w:val="hybridMultilevel"/>
    <w:tmpl w:val="C4C67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72C18"/>
    <w:multiLevelType w:val="hybridMultilevel"/>
    <w:tmpl w:val="7AEAE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7746B"/>
    <w:multiLevelType w:val="hybridMultilevel"/>
    <w:tmpl w:val="E80A4DD6"/>
    <w:lvl w:ilvl="0" w:tplc="03401638">
      <w:start w:val="3"/>
      <w:numFmt w:val="bullet"/>
      <w:lvlText w:val="-"/>
      <w:lvlJc w:val="left"/>
      <w:pPr>
        <w:ind w:left="720" w:hanging="360"/>
      </w:pPr>
      <w:rPr>
        <w:rFonts w:ascii="Calibri" w:eastAsia="Arial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A4273"/>
    <w:multiLevelType w:val="hybridMultilevel"/>
    <w:tmpl w:val="FA006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36857"/>
    <w:multiLevelType w:val="hybridMultilevel"/>
    <w:tmpl w:val="952EA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1246DA"/>
    <w:multiLevelType w:val="hybridMultilevel"/>
    <w:tmpl w:val="772C3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9521EF"/>
    <w:multiLevelType w:val="hybridMultilevel"/>
    <w:tmpl w:val="29340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EA4410"/>
    <w:multiLevelType w:val="hybridMultilevel"/>
    <w:tmpl w:val="BA780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DE5598"/>
    <w:multiLevelType w:val="hybridMultilevel"/>
    <w:tmpl w:val="83C24D58"/>
    <w:lvl w:ilvl="0" w:tplc="A170E6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315E06"/>
    <w:multiLevelType w:val="hybridMultilevel"/>
    <w:tmpl w:val="D024755E"/>
    <w:lvl w:ilvl="0" w:tplc="A060FA30">
      <w:start w:val="3"/>
      <w:numFmt w:val="bullet"/>
      <w:lvlText w:val="-"/>
      <w:lvlJc w:val="left"/>
      <w:pPr>
        <w:ind w:left="720" w:hanging="360"/>
      </w:pPr>
      <w:rPr>
        <w:rFonts w:ascii="Calibri" w:eastAsia="Arial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C5629A"/>
    <w:multiLevelType w:val="hybridMultilevel"/>
    <w:tmpl w:val="F7400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33501"/>
    <w:multiLevelType w:val="hybridMultilevel"/>
    <w:tmpl w:val="319CA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1C6DDB"/>
    <w:multiLevelType w:val="hybridMultilevel"/>
    <w:tmpl w:val="E0EAF5A4"/>
    <w:lvl w:ilvl="0" w:tplc="5ADABD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0D60BA"/>
    <w:multiLevelType w:val="hybridMultilevel"/>
    <w:tmpl w:val="5C8490E4"/>
    <w:lvl w:ilvl="0" w:tplc="0B9CB1BE">
      <w:start w:val="3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8"/>
  </w:num>
  <w:num w:numId="5">
    <w:abstractNumId w:val="5"/>
  </w:num>
  <w:num w:numId="6">
    <w:abstractNumId w:val="7"/>
  </w:num>
  <w:num w:numId="7">
    <w:abstractNumId w:val="6"/>
  </w:num>
  <w:num w:numId="8">
    <w:abstractNumId w:val="0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C5E"/>
    <w:rsid w:val="00030C42"/>
    <w:rsid w:val="00292ECE"/>
    <w:rsid w:val="003E4A54"/>
    <w:rsid w:val="005040EE"/>
    <w:rsid w:val="00505883"/>
    <w:rsid w:val="00512F0B"/>
    <w:rsid w:val="00615FAE"/>
    <w:rsid w:val="00671330"/>
    <w:rsid w:val="006D188D"/>
    <w:rsid w:val="00703F10"/>
    <w:rsid w:val="00714930"/>
    <w:rsid w:val="0086412C"/>
    <w:rsid w:val="0095510A"/>
    <w:rsid w:val="009E698F"/>
    <w:rsid w:val="00A260C6"/>
    <w:rsid w:val="00B60B50"/>
    <w:rsid w:val="00B701D9"/>
    <w:rsid w:val="00C04C5E"/>
    <w:rsid w:val="00C6002B"/>
    <w:rsid w:val="00C73764"/>
    <w:rsid w:val="00CA415B"/>
    <w:rsid w:val="00CB7ED6"/>
    <w:rsid w:val="00CD2D83"/>
    <w:rsid w:val="00D937A0"/>
    <w:rsid w:val="00DB1BC9"/>
    <w:rsid w:val="00DF1EB9"/>
    <w:rsid w:val="00E20D95"/>
    <w:rsid w:val="00E33BD4"/>
    <w:rsid w:val="00EA714D"/>
    <w:rsid w:val="00F00DBB"/>
    <w:rsid w:val="00F54301"/>
    <w:rsid w:val="00F863A7"/>
    <w:rsid w:val="00FD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C7ED91"/>
  <w15:docId w15:val="{6C14B956-21FE-4EF8-889E-7CE803328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04C5E"/>
    <w:pPr>
      <w:spacing w:after="0" w:line="276" w:lineRule="auto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C04C5E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character" w:customStyle="1" w:styleId="TitleChar">
    <w:name w:val="Title Char"/>
    <w:basedOn w:val="DefaultParagraphFont"/>
    <w:link w:val="Title"/>
    <w:rsid w:val="00C04C5E"/>
    <w:rPr>
      <w:rFonts w:ascii="Trebuchet MS" w:eastAsia="Trebuchet MS" w:hAnsi="Trebuchet MS" w:cs="Trebuchet MS"/>
      <w:color w:val="000000"/>
      <w:sz w:val="42"/>
      <w:szCs w:val="42"/>
    </w:rPr>
  </w:style>
  <w:style w:type="paragraph" w:styleId="ListParagraph">
    <w:name w:val="List Paragraph"/>
    <w:basedOn w:val="Normal"/>
    <w:uiPriority w:val="34"/>
    <w:qFormat/>
    <w:rsid w:val="00C04C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4C5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C5E"/>
    <w:rPr>
      <w:rFonts w:ascii="Segoe UI" w:eastAsia="Arial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60B5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0B50"/>
    <w:rPr>
      <w:rFonts w:ascii="Arial" w:eastAsia="Arial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B60B5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0B50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2391F-0A80-4F42-A705-766838D24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UNFPA</Company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Weske</dc:creator>
  <cp:keywords/>
  <dc:description/>
  <cp:lastModifiedBy>Ulisses Lacava</cp:lastModifiedBy>
  <cp:revision>4</cp:revision>
  <cp:lastPrinted>2015-11-25T21:00:00Z</cp:lastPrinted>
  <dcterms:created xsi:type="dcterms:W3CDTF">2015-11-30T17:33:00Z</dcterms:created>
  <dcterms:modified xsi:type="dcterms:W3CDTF">2015-11-30T18:00:00Z</dcterms:modified>
</cp:coreProperties>
</file>